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sz w:val="76"/>
          <w:szCs w:val="76"/>
          <w:lang w:eastAsia="en-US"/>
        </w:rPr>
        <w:id w:val="-812487565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sz w:val="22"/>
          <w:szCs w:val="22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 w:firstRow="1" w:lastRow="0" w:firstColumn="1" w:lastColumn="0" w:noHBand="0" w:noVBand="1"/>
          </w:tblPr>
          <w:tblGrid>
            <w:gridCol w:w="4431"/>
            <w:gridCol w:w="2141"/>
            <w:gridCol w:w="2932"/>
          </w:tblGrid>
          <w:tr w:rsidR="00206098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:rsidR="00206098" w:rsidRDefault="007E3FC4" w:rsidP="00431F84">
                <w:pPr>
                  <w:pStyle w:val="Sansinterligne"/>
                  <w:rPr>
                    <w:rFonts w:asciiTheme="majorHAnsi" w:eastAsiaTheme="majorEastAsia" w:hAnsiTheme="majorHAnsi" w:cstheme="majorBidi"/>
                    <w:sz w:val="76"/>
                    <w:szCs w:val="76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sz w:val="56"/>
                      <w:szCs w:val="76"/>
                    </w:rPr>
                    <w:alias w:val="Titre"/>
                    <w:id w:val="276713177"/>
                    <w:placeholder>
                      <w:docPart w:val="1366609025EB4FE49FB59EEAE55C56D0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206098" w:rsidRPr="00431F84">
                      <w:rPr>
                        <w:rFonts w:asciiTheme="majorHAnsi" w:eastAsiaTheme="majorEastAsia" w:hAnsiTheme="majorHAnsi" w:cstheme="majorBidi"/>
                        <w:sz w:val="56"/>
                        <w:szCs w:val="76"/>
                      </w:rPr>
                      <w:t>Guide d’</w:t>
                    </w:r>
                    <w:r w:rsidR="00431F84" w:rsidRPr="00431F84">
                      <w:rPr>
                        <w:rFonts w:asciiTheme="majorHAnsi" w:eastAsiaTheme="majorEastAsia" w:hAnsiTheme="majorHAnsi" w:cstheme="majorBidi"/>
                        <w:sz w:val="56"/>
                        <w:szCs w:val="76"/>
                      </w:rPr>
                      <w:t>administration</w:t>
                    </w:r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  <w:alias w:val="Date "/>
                  <w:id w:val="276713165"/>
                  <w:placeholder>
                    <w:docPart w:val="04473CD73E0042DA852B0FAA24A394A4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MMMM d"/>
                    <w:lid w:val="fr-FR"/>
                    <w:storeMappedDataAs w:val="dateTime"/>
                    <w:calendar w:val="gregorian"/>
                  </w:date>
                </w:sdtPr>
                <w:sdtContent>
                  <w:p w:rsidR="00206098" w:rsidRDefault="00206098">
                    <w:pPr>
                      <w:pStyle w:val="Sansinterligne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RECO</w:t>
                    </w:r>
                  </w:p>
                </w:sdtContent>
              </w:sdt>
              <w:sdt>
                <w:sdtPr>
                  <w:rPr>
                    <w:color w:val="4F81BD" w:themeColor="accent1"/>
                    <w:sz w:val="200"/>
                    <w:szCs w:val="200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alias w:val="Année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yyyy"/>
                    <w:lid w:val="fr-FR"/>
                    <w:storeMappedDataAs w:val="dateTime"/>
                    <w:calendar w:val="gregorian"/>
                  </w:date>
                </w:sdtPr>
                <w:sdtContent>
                  <w:p w:rsidR="00206098" w:rsidRDefault="00206098" w:rsidP="00206098">
                    <w:pPr>
                      <w:pStyle w:val="Sansinterligne"/>
                      <w:rPr>
                        <w:color w:val="4F81BD" w:themeColor="accent1"/>
                        <w:sz w:val="200"/>
                        <w:szCs w:val="200"/>
                        <w14:numForm w14:val="oldStyle"/>
                      </w:rPr>
                    </w:pPr>
                    <w:r>
                      <w:rPr>
                        <w:color w:val="4F81BD" w:themeColor="accent1"/>
                        <w:sz w:val="200"/>
                        <w:szCs w:val="20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numForm w14:val="oldStyle"/>
                      </w:rPr>
                      <w:t>RECO</w:t>
                    </w:r>
                  </w:p>
                </w:sdtContent>
              </w:sdt>
            </w:tc>
          </w:tr>
          <w:tr w:rsidR="00206098">
            <w:sdt>
              <w:sdtPr>
                <w:alias w:val="Résumé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206098" w:rsidRDefault="00B15045" w:rsidP="00B15045">
                    <w:pPr>
                      <w:pStyle w:val="Sansinterligne"/>
                    </w:pPr>
                    <w:r>
                      <w:t>Guide d’utilisation de l’outil RECO</w:t>
                    </w:r>
                  </w:p>
                </w:tc>
              </w:sdtContent>
            </w:sdt>
            <w:sdt>
              <w:sdtP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alias w:val="Sous-titre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206098" w:rsidRDefault="00B15045" w:rsidP="00431F84">
                    <w:pPr>
                      <w:pStyle w:val="Sansinterligne"/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>Guide de</w:t>
                    </w:r>
                    <w:r w:rsidR="00431F84"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t xml:space="preserve"> l’administrateur fonctionnel</w:t>
                    </w:r>
                  </w:p>
                </w:tc>
              </w:sdtContent>
            </w:sdt>
          </w:tr>
        </w:tbl>
        <w:p w:rsidR="00206098" w:rsidRDefault="00206098"/>
        <w:p w:rsidR="00206098" w:rsidRDefault="00206098">
          <w:pPr>
            <w:rPr>
              <w:b/>
            </w:rPr>
          </w:pPr>
          <w:r>
            <w:rPr>
              <w:b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12567859"/>
        <w:docPartObj>
          <w:docPartGallery w:val="Table of Contents"/>
          <w:docPartUnique/>
        </w:docPartObj>
      </w:sdtPr>
      <w:sdtContent>
        <w:p w:rsidR="00206098" w:rsidRDefault="00206098">
          <w:pPr>
            <w:pStyle w:val="En-ttedetabledesmatires"/>
          </w:pPr>
          <w:r>
            <w:t>Contenu</w:t>
          </w:r>
        </w:p>
        <w:p w:rsidR="00206098" w:rsidRPr="00206098" w:rsidRDefault="00206098" w:rsidP="00206098">
          <w:pPr>
            <w:rPr>
              <w:lang w:eastAsia="fr-FR"/>
            </w:rPr>
          </w:pPr>
        </w:p>
        <w:p w:rsidR="005441DB" w:rsidRDefault="00206098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0704491" w:history="1">
            <w:r w:rsidR="005441DB" w:rsidRPr="000B18C5">
              <w:rPr>
                <w:rStyle w:val="Lienhypertexte"/>
                <w:noProof/>
              </w:rPr>
              <w:t>1.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Connexion à l’application « Recommandés »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_Toc400704491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3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492" w:history="1">
            <w:r w:rsidR="005441DB" w:rsidRPr="000B18C5">
              <w:rPr>
                <w:rStyle w:val="Lienhypertexte"/>
                <w:noProof/>
              </w:rPr>
              <w:t>2.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Gestion des utilisateurs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_Toc400704492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4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493" w:history="1">
            <w:r w:rsidR="005441DB" w:rsidRPr="000B18C5">
              <w:rPr>
                <w:rStyle w:val="Lienhypertexte"/>
                <w:noProof/>
              </w:rPr>
              <w:t>2.1.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Listes des utilisateurs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_Toc400704493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4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494" w:history="1">
            <w:r w:rsidR="005441DB" w:rsidRPr="000B18C5">
              <w:rPr>
                <w:rStyle w:val="Lienhypertexte"/>
                <w:noProof/>
              </w:rPr>
              <w:t>2.2.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Créer un nouvel utilisateur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_Toc400704494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4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495" w:history="1">
            <w:r w:rsidR="005441DB" w:rsidRPr="000B18C5">
              <w:rPr>
                <w:rStyle w:val="Lienhypertexte"/>
                <w:noProof/>
              </w:rPr>
              <w:t>2.3.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Modifier un utilisateur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_Toc400704495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6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496" w:history="1">
            <w:r w:rsidR="005441DB" w:rsidRPr="000B18C5">
              <w:rPr>
                <w:rStyle w:val="Lienhypertexte"/>
                <w:noProof/>
              </w:rPr>
              <w:t>3.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Gestion des autorisations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_Toc400704496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8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497" w:history="1">
            <w:r w:rsidR="005441DB" w:rsidRPr="000B18C5">
              <w:rPr>
                <w:rStyle w:val="Lienhypertexte"/>
                <w:noProof/>
              </w:rPr>
              <w:t>3.1.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Rôles et privilèges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_Toc400704497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8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498" w:history="1">
            <w:r w:rsidR="005441DB" w:rsidRPr="000B18C5">
              <w:rPr>
                <w:rStyle w:val="Lienhypertexte"/>
                <w:noProof/>
              </w:rPr>
              <w:t>3.1.1.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Liste des rôles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_Toc400704498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8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499" w:history="1">
            <w:r w:rsidR="005441DB" w:rsidRPr="000B18C5">
              <w:rPr>
                <w:rStyle w:val="Lienhypertexte"/>
                <w:noProof/>
              </w:rPr>
              <w:t>3.1.2.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Administration des rôles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_Toc400704499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9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00" w:history="1">
            <w:r w:rsidR="005441DB" w:rsidRPr="000B18C5">
              <w:rPr>
                <w:rStyle w:val="Lienhypertexte"/>
                <w:noProof/>
              </w:rPr>
              <w:t>3.1.3.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Ajouter un rôle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_Toc400704500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10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01" w:history="1">
            <w:r w:rsidR="005441DB" w:rsidRPr="000B18C5">
              <w:rPr>
                <w:rStyle w:val="Lienhypertexte"/>
                <w:noProof/>
              </w:rPr>
              <w:t>3.2.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Droits d’accès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_Toc400704501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13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02" w:history="1">
            <w:r w:rsidR="005441DB" w:rsidRPr="000B18C5">
              <w:rPr>
                <w:rStyle w:val="Lienhypertexte"/>
                <w:noProof/>
              </w:rPr>
              <w:t>3.2.1.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Liste des groupes de contrôle d’accès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_Toc400704502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13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03" w:history="1">
            <w:r w:rsidR="005441DB" w:rsidRPr="000B18C5">
              <w:rPr>
                <w:rStyle w:val="Lienhypertexte"/>
                <w:noProof/>
              </w:rPr>
              <w:t>3.2.2.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Ajouter un groupe de contrôle d’accès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_Toc400704503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14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04" w:history="1">
            <w:r w:rsidR="005441DB" w:rsidRPr="000B18C5">
              <w:rPr>
                <w:rStyle w:val="Lienhypertexte"/>
                <w:noProof/>
              </w:rPr>
              <w:t>4.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Gestion des organisations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_Toc400704504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15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05" w:history="1">
            <w:r w:rsidR="005441DB" w:rsidRPr="000B18C5">
              <w:rPr>
                <w:rStyle w:val="Lienhypertexte"/>
                <w:noProof/>
              </w:rPr>
              <w:t>4.1.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Organigramme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_Toc400704505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15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06" w:history="1">
            <w:r w:rsidR="005441DB" w:rsidRPr="000B18C5">
              <w:rPr>
                <w:rStyle w:val="Lienhypertexte"/>
                <w:noProof/>
              </w:rPr>
              <w:t>4.2.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Actions possibles à partir de l’organisation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_Toc400704506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18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07" w:history="1">
            <w:r w:rsidR="005441DB" w:rsidRPr="000B18C5">
              <w:rPr>
                <w:rStyle w:val="Lienhypertexte"/>
                <w:noProof/>
              </w:rPr>
              <w:t>4.2.1.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Modifier l’organisation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_Toc400704507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19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08" w:history="1">
            <w:r w:rsidR="005441DB" w:rsidRPr="000B18C5">
              <w:rPr>
                <w:rStyle w:val="Lienhypertexte"/>
                <w:noProof/>
              </w:rPr>
              <w:t>4.2.2.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Ajouter une unité organisationnelle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_Toc400704508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20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09" w:history="1">
            <w:r w:rsidR="005441DB" w:rsidRPr="000B18C5">
              <w:rPr>
                <w:rStyle w:val="Lienhypertexte"/>
                <w:noProof/>
              </w:rPr>
              <w:t>4.2.3.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Supprimer l’organisation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_Toc400704509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20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10" w:history="1">
            <w:r w:rsidR="005441DB" w:rsidRPr="000B18C5">
              <w:rPr>
                <w:rStyle w:val="Lienhypertexte"/>
                <w:noProof/>
              </w:rPr>
              <w:t>4.3.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Actions possibles à partir de l’unité organisationnelle :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_Toc400704510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21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11" w:history="1">
            <w:r w:rsidR="005441DB" w:rsidRPr="000B18C5">
              <w:rPr>
                <w:rStyle w:val="Lienhypertexte"/>
                <w:noProof/>
              </w:rPr>
              <w:t>4.3.1.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Modifier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_Toc400704511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21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12" w:history="1">
            <w:r w:rsidR="005441DB" w:rsidRPr="000B18C5">
              <w:rPr>
                <w:rStyle w:val="Lienhypertexte"/>
                <w:noProof/>
              </w:rPr>
              <w:t>4.3.2.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Ajouter une unité organisationnelle enfant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_Toc400704512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22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13" w:history="1">
            <w:r w:rsidR="005441DB" w:rsidRPr="000B18C5">
              <w:rPr>
                <w:rStyle w:val="Lienhypertexte"/>
                <w:noProof/>
              </w:rPr>
              <w:t>4.3.3.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Déplacer une unité organisationnelle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_Toc400704513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22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14" w:history="1">
            <w:r w:rsidR="005441DB" w:rsidRPr="000B18C5">
              <w:rPr>
                <w:rStyle w:val="Lienhypertexte"/>
                <w:noProof/>
              </w:rPr>
              <w:t>4.3.4.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Administrer les utilisateurs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_Toc400704514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23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15" w:history="1">
            <w:r w:rsidR="005441DB" w:rsidRPr="000B18C5">
              <w:rPr>
                <w:rStyle w:val="Lienhypertexte"/>
                <w:noProof/>
              </w:rPr>
              <w:t>4.3.5.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Supprimer l’unité organisationnelle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_Toc400704515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23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16" w:history="1">
            <w:r w:rsidR="005441DB" w:rsidRPr="000B18C5">
              <w:rPr>
                <w:rStyle w:val="Lienhypertexte"/>
                <w:noProof/>
              </w:rPr>
              <w:t>4.4.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Gérer les types d’organisation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_Toc400704516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23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17" w:history="1">
            <w:r w:rsidR="005441DB" w:rsidRPr="000B18C5">
              <w:rPr>
                <w:rStyle w:val="Lienhypertexte"/>
                <w:noProof/>
              </w:rPr>
              <w:t>4.4.1.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Créer une unité organisationnelle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_Toc400704517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24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18" w:history="1">
            <w:r w:rsidR="005441DB" w:rsidRPr="000B18C5">
              <w:rPr>
                <w:rStyle w:val="Lienhypertexte"/>
                <w:noProof/>
              </w:rPr>
              <w:t>5.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Gestion des moyens de communication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_Toc400704518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25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19" w:history="1">
            <w:r w:rsidR="005441DB" w:rsidRPr="000B18C5">
              <w:rPr>
                <w:rStyle w:val="Lienhypertexte"/>
                <w:noProof/>
              </w:rPr>
              <w:t>5.1.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Liste des moyens de communication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_Toc400704519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25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20" w:history="1">
            <w:r w:rsidR="005441DB" w:rsidRPr="000B18C5">
              <w:rPr>
                <w:rStyle w:val="Lienhypertexte"/>
                <w:noProof/>
              </w:rPr>
              <w:t>5.2.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Ajouter un nouveau moyen de communication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_Toc400704520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25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21" w:history="1">
            <w:r w:rsidR="005441DB" w:rsidRPr="000B18C5">
              <w:rPr>
                <w:rStyle w:val="Lienhypertexte"/>
                <w:noProof/>
              </w:rPr>
              <w:t>6.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Gestion des sites émetteurs de recommandés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_Toc400704521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26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22" w:history="1">
            <w:r w:rsidR="005441DB" w:rsidRPr="000B18C5">
              <w:rPr>
                <w:rStyle w:val="Lienhypertexte"/>
                <w:noProof/>
              </w:rPr>
              <w:t>6.1.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Liste des sites émetteurs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_Toc400704522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26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23" w:history="1">
            <w:r w:rsidR="005441DB" w:rsidRPr="000B18C5">
              <w:rPr>
                <w:rStyle w:val="Lienhypertexte"/>
                <w:noProof/>
              </w:rPr>
              <w:t>6.2.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Visualisation des informations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_Toc400704523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26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24" w:history="1">
            <w:r w:rsidR="005441DB" w:rsidRPr="000B18C5">
              <w:rPr>
                <w:rStyle w:val="Lienhypertexte"/>
                <w:noProof/>
              </w:rPr>
              <w:t>6.3.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Modification des informations d’un site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_Toc400704524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27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25" w:history="1">
            <w:r w:rsidR="005441DB" w:rsidRPr="000B18C5">
              <w:rPr>
                <w:rStyle w:val="Lienhypertexte"/>
                <w:noProof/>
              </w:rPr>
              <w:t>6.4.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Ajout d’un nouveau site émetteur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_Toc400704525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27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26" w:history="1">
            <w:r w:rsidR="005441DB" w:rsidRPr="000B18C5">
              <w:rPr>
                <w:rStyle w:val="Lienhypertexte"/>
                <w:noProof/>
              </w:rPr>
              <w:t>7.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Gestion des plages de numéros de recommandés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_Toc400704526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28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27" w:history="1">
            <w:r w:rsidR="005441DB" w:rsidRPr="000B18C5">
              <w:rPr>
                <w:rStyle w:val="Lienhypertexte"/>
                <w:noProof/>
              </w:rPr>
              <w:t>7.1.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Liste des plages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_Toc400704527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28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5441DB" w:rsidRDefault="007E3FC4">
          <w:pPr>
            <w:pStyle w:val="TM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00704528" w:history="1">
            <w:r w:rsidR="005441DB" w:rsidRPr="000B18C5">
              <w:rPr>
                <w:rStyle w:val="Lienhypertexte"/>
                <w:noProof/>
              </w:rPr>
              <w:t>7.2.</w:t>
            </w:r>
            <w:r w:rsidR="005441DB">
              <w:rPr>
                <w:rFonts w:eastAsiaTheme="minorEastAsia"/>
                <w:noProof/>
                <w:lang w:eastAsia="fr-FR"/>
              </w:rPr>
              <w:tab/>
            </w:r>
            <w:r w:rsidR="005441DB" w:rsidRPr="000B18C5">
              <w:rPr>
                <w:rStyle w:val="Lienhypertexte"/>
                <w:noProof/>
              </w:rPr>
              <w:t>Création d’une nouvelle plage de numéros de recommandés</w:t>
            </w:r>
            <w:r w:rsidR="005441DB">
              <w:rPr>
                <w:noProof/>
                <w:webHidden/>
              </w:rPr>
              <w:tab/>
            </w:r>
            <w:r w:rsidR="005441DB">
              <w:rPr>
                <w:noProof/>
                <w:webHidden/>
              </w:rPr>
              <w:fldChar w:fldCharType="begin"/>
            </w:r>
            <w:r w:rsidR="005441DB">
              <w:rPr>
                <w:noProof/>
                <w:webHidden/>
              </w:rPr>
              <w:instrText xml:space="preserve"> PAGEREF _Toc400704528 \h </w:instrText>
            </w:r>
            <w:r w:rsidR="005441DB">
              <w:rPr>
                <w:noProof/>
                <w:webHidden/>
              </w:rPr>
            </w:r>
            <w:r w:rsidR="005441DB">
              <w:rPr>
                <w:noProof/>
                <w:webHidden/>
              </w:rPr>
              <w:fldChar w:fldCharType="separate"/>
            </w:r>
            <w:r w:rsidR="005441DB">
              <w:rPr>
                <w:noProof/>
                <w:webHidden/>
              </w:rPr>
              <w:t>29</w:t>
            </w:r>
            <w:r w:rsidR="005441DB">
              <w:rPr>
                <w:noProof/>
                <w:webHidden/>
              </w:rPr>
              <w:fldChar w:fldCharType="end"/>
            </w:r>
          </w:hyperlink>
        </w:p>
        <w:p w:rsidR="00206098" w:rsidRDefault="00206098">
          <w:r>
            <w:rPr>
              <w:b/>
              <w:bCs/>
            </w:rPr>
            <w:fldChar w:fldCharType="end"/>
          </w:r>
        </w:p>
      </w:sdtContent>
    </w:sdt>
    <w:p w:rsidR="00206098" w:rsidRDefault="00206098" w:rsidP="005349B9">
      <w:pPr>
        <w:jc w:val="center"/>
        <w:rPr>
          <w:b/>
          <w:sz w:val="32"/>
        </w:rPr>
      </w:pPr>
    </w:p>
    <w:p w:rsidR="00206098" w:rsidRPr="005349B9" w:rsidRDefault="00206098" w:rsidP="005349B9">
      <w:pPr>
        <w:jc w:val="center"/>
        <w:rPr>
          <w:b/>
          <w:sz w:val="32"/>
        </w:rPr>
      </w:pPr>
    </w:p>
    <w:p w:rsidR="005349B9" w:rsidRDefault="005349B9">
      <w:pPr>
        <w:rPr>
          <w:b/>
        </w:rPr>
      </w:pPr>
    </w:p>
    <w:p w:rsidR="00206098" w:rsidRDefault="0020609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06098" w:rsidRDefault="00206098" w:rsidP="00206098">
      <w:pPr>
        <w:pStyle w:val="Titre1"/>
        <w:numPr>
          <w:ilvl w:val="0"/>
          <w:numId w:val="3"/>
        </w:numPr>
      </w:pPr>
      <w:bookmarkStart w:id="0" w:name="_Toc400704491"/>
      <w:r>
        <w:t>Connexion à l’application « Recommandés »</w:t>
      </w:r>
      <w:bookmarkEnd w:id="0"/>
    </w:p>
    <w:p w:rsidR="00963232" w:rsidRDefault="00963232" w:rsidP="00963232">
      <w:pPr>
        <w:spacing w:after="0" w:line="360" w:lineRule="auto"/>
        <w:jc w:val="both"/>
      </w:pPr>
    </w:p>
    <w:p w:rsidR="00491632" w:rsidRDefault="00491632" w:rsidP="00963232">
      <w:pPr>
        <w:spacing w:after="0" w:line="360" w:lineRule="auto"/>
        <w:jc w:val="both"/>
      </w:pPr>
      <w:r>
        <w:t>A partir de SAFE</w:t>
      </w:r>
      <w:r w:rsidR="00963232">
        <w:t>,</w:t>
      </w:r>
      <w:r>
        <w:t xml:space="preserve"> dans le menu</w:t>
      </w:r>
      <w:r w:rsidR="00963232">
        <w:t>,</w:t>
      </w:r>
      <w:r>
        <w:t xml:space="preserve"> un lien « Création de recommandé » permet de basculer vers le module de création des recommandés. Une fois l’utilisateur connecté au module RECO la page d’accueil s’affiche :</w:t>
      </w:r>
    </w:p>
    <w:p w:rsidR="00491632" w:rsidRDefault="00491632" w:rsidP="00963232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13EC67A6" wp14:editId="6F50FE7A">
            <wp:extent cx="3830320" cy="1250950"/>
            <wp:effectExtent l="19050" t="19050" r="17780" b="2540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250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1632" w:rsidRDefault="00491632" w:rsidP="00963232">
      <w:pPr>
        <w:spacing w:after="0" w:line="360" w:lineRule="auto"/>
        <w:jc w:val="both"/>
      </w:pPr>
      <w:r>
        <w:t>La page d’accueil est composée des éléments suivants :</w:t>
      </w:r>
    </w:p>
    <w:p w:rsidR="00491632" w:rsidRDefault="00491632" w:rsidP="00963232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113F90D9" wp14:editId="4EA49858">
            <wp:extent cx="4905437" cy="2415396"/>
            <wp:effectExtent l="19050" t="19050" r="9525" b="2349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26" cy="24153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1632" w:rsidRPr="00FE228A" w:rsidRDefault="00491632" w:rsidP="00963232">
      <w:pPr>
        <w:spacing w:after="0" w:line="360" w:lineRule="auto"/>
        <w:jc w:val="both"/>
        <w:rPr>
          <w:b/>
        </w:rPr>
      </w:pPr>
      <w:r w:rsidRPr="00FE228A">
        <w:rPr>
          <w:b/>
        </w:rPr>
        <w:t>Menu</w:t>
      </w:r>
    </w:p>
    <w:p w:rsidR="00491632" w:rsidRDefault="00491632" w:rsidP="00963232">
      <w:pPr>
        <w:spacing w:after="0" w:line="360" w:lineRule="auto"/>
        <w:jc w:val="both"/>
      </w:pPr>
      <w:r>
        <w:t>Le menu « Administration » présente les fonctionnalités auxquelles l’administrateur fonctionnel peut accéder:</w:t>
      </w:r>
    </w:p>
    <w:p w:rsidR="00491632" w:rsidRDefault="00491632" w:rsidP="00963232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1B7534B3" wp14:editId="7A736A80">
            <wp:extent cx="1848108" cy="217200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A6" w:rsidRPr="00D50EA6" w:rsidRDefault="00D50EA6" w:rsidP="00D50EA6">
      <w:pPr>
        <w:pStyle w:val="Titre1"/>
        <w:numPr>
          <w:ilvl w:val="0"/>
          <w:numId w:val="3"/>
        </w:numPr>
      </w:pPr>
      <w:bookmarkStart w:id="1" w:name="_Toc400704492"/>
      <w:r>
        <w:t>Gestion des u</w:t>
      </w:r>
      <w:r w:rsidRPr="00E45542">
        <w:t>tilisateurs</w:t>
      </w:r>
      <w:bookmarkEnd w:id="1"/>
    </w:p>
    <w:p w:rsidR="006D6EFD" w:rsidRDefault="006D6EFD" w:rsidP="00963232">
      <w:pPr>
        <w:spacing w:after="0" w:line="360" w:lineRule="auto"/>
        <w:jc w:val="both"/>
      </w:pPr>
    </w:p>
    <w:p w:rsidR="00491632" w:rsidRDefault="00491632" w:rsidP="00963232">
      <w:pPr>
        <w:spacing w:after="0" w:line="360" w:lineRule="auto"/>
        <w:jc w:val="both"/>
      </w:pPr>
      <w:r>
        <w:t>L’administrateur fonctionnel peut créer de nouveaux utilisateurs, les supprimer ou les suspendre.</w:t>
      </w:r>
      <w:r w:rsidR="005441DB">
        <w:t xml:space="preserve"> </w:t>
      </w:r>
      <w:r>
        <w:t xml:space="preserve">Les utilisateurs sont des personnes physiques, définies par leur appartenance à une ou plusieurs </w:t>
      </w:r>
      <w:r w:rsidR="00963232">
        <w:t>unités organisationnelles</w:t>
      </w:r>
      <w:r>
        <w:t xml:space="preserve"> ET par l'attribution de droits</w:t>
      </w:r>
      <w:r w:rsidR="00963232">
        <w:t xml:space="preserve"> (rôles, privilèges et droits d’accès)</w:t>
      </w:r>
      <w:r>
        <w:t xml:space="preserve"> sur l'application Maarch.</w:t>
      </w:r>
    </w:p>
    <w:p w:rsidR="00963232" w:rsidRDefault="00963232" w:rsidP="00963232">
      <w:pPr>
        <w:spacing w:after="0" w:line="360" w:lineRule="auto"/>
        <w:jc w:val="both"/>
        <w:rPr>
          <w:b/>
        </w:rPr>
      </w:pPr>
    </w:p>
    <w:p w:rsidR="00491632" w:rsidRPr="00963232" w:rsidRDefault="00491632" w:rsidP="00963232">
      <w:pPr>
        <w:spacing w:after="0" w:line="360" w:lineRule="auto"/>
        <w:jc w:val="both"/>
        <w:rPr>
          <w:b/>
        </w:rPr>
      </w:pPr>
      <w:r w:rsidRPr="00963232">
        <w:rPr>
          <w:b/>
        </w:rPr>
        <w:t>Remarques importantes :</w:t>
      </w:r>
    </w:p>
    <w:p w:rsidR="00491632" w:rsidRPr="00491632" w:rsidRDefault="00491632" w:rsidP="00963232">
      <w:pPr>
        <w:numPr>
          <w:ilvl w:val="0"/>
          <w:numId w:val="13"/>
        </w:numPr>
        <w:spacing w:after="0" w:line="360" w:lineRule="auto"/>
        <w:jc w:val="both"/>
      </w:pPr>
      <w:r w:rsidRPr="00491632">
        <w:t xml:space="preserve">Un utilisateur peut appartenir à une ou plusieurs </w:t>
      </w:r>
      <w:r w:rsidR="00963232">
        <w:t>unités organisationnelles.</w:t>
      </w:r>
    </w:p>
    <w:p w:rsidR="00491632" w:rsidRPr="00491632" w:rsidRDefault="00491632" w:rsidP="00963232">
      <w:pPr>
        <w:numPr>
          <w:ilvl w:val="0"/>
          <w:numId w:val="13"/>
        </w:numPr>
        <w:spacing w:after="0" w:line="360" w:lineRule="auto"/>
        <w:jc w:val="both"/>
      </w:pPr>
      <w:r w:rsidRPr="00491632">
        <w:t>Un utilisateur peut appartenir à un ou plusieurs groupe,</w:t>
      </w:r>
      <w:r w:rsidR="00963232">
        <w:t xml:space="preserve"> il peut</w:t>
      </w:r>
      <w:r w:rsidRPr="00491632">
        <w:t xml:space="preserve"> donc disposer de plusieurs rôles (Destinataire, </w:t>
      </w:r>
      <w:r>
        <w:t xml:space="preserve">Créateur, </w:t>
      </w:r>
      <w:r w:rsidR="00963232">
        <w:t>Valideur, ...).</w:t>
      </w:r>
    </w:p>
    <w:p w:rsidR="00963232" w:rsidRDefault="00963232" w:rsidP="00963232">
      <w:pPr>
        <w:spacing w:after="0" w:line="360" w:lineRule="auto"/>
        <w:jc w:val="both"/>
      </w:pPr>
    </w:p>
    <w:p w:rsidR="006D6EFD" w:rsidRPr="006D6EFD" w:rsidRDefault="006D6EFD" w:rsidP="006D6EFD">
      <w:pPr>
        <w:pStyle w:val="Titre2"/>
        <w:numPr>
          <w:ilvl w:val="0"/>
          <w:numId w:val="10"/>
        </w:numPr>
        <w:rPr>
          <w:color w:val="365F91" w:themeColor="accent1" w:themeShade="BF"/>
        </w:rPr>
      </w:pPr>
      <w:bookmarkStart w:id="2" w:name="_Toc400704493"/>
      <w:r w:rsidRPr="006D6EFD">
        <w:rPr>
          <w:color w:val="365F91" w:themeColor="accent1" w:themeShade="BF"/>
        </w:rPr>
        <w:t>Listes des utilisateurs</w:t>
      </w:r>
      <w:bookmarkEnd w:id="2"/>
    </w:p>
    <w:p w:rsidR="00963232" w:rsidRDefault="00963232" w:rsidP="00963232">
      <w:pPr>
        <w:spacing w:after="0" w:line="360" w:lineRule="auto"/>
      </w:pPr>
    </w:p>
    <w:p w:rsidR="00491632" w:rsidRDefault="00963232" w:rsidP="00963232">
      <w:pPr>
        <w:spacing w:after="0" w:line="360" w:lineRule="auto"/>
        <w:jc w:val="both"/>
      </w:pPr>
      <w:r>
        <w:t xml:space="preserve">Pour accéder au module de gestion des utilisateurs, cliquez </w:t>
      </w:r>
      <w:r w:rsidRPr="006D6EFD">
        <w:t xml:space="preserve">sur le menu </w:t>
      </w:r>
      <w:r>
        <w:t>« </w:t>
      </w:r>
      <w:r w:rsidRPr="006D6EFD">
        <w:t>Utilisateurs</w:t>
      </w:r>
      <w:r>
        <w:t> »</w:t>
      </w:r>
      <w:r w:rsidRPr="006D6EFD">
        <w:t>, la liste des utilisateurs s’affiche</w:t>
      </w:r>
      <w:r>
        <w:t xml:space="preserve"> </w:t>
      </w:r>
      <w:r w:rsidR="00491632">
        <w:t>:</w:t>
      </w:r>
    </w:p>
    <w:p w:rsidR="00D50EA6" w:rsidRDefault="00D50EA6" w:rsidP="006D6EFD">
      <w:pPr>
        <w:jc w:val="center"/>
      </w:pPr>
      <w:r>
        <w:rPr>
          <w:noProof/>
          <w:lang w:eastAsia="fr-FR"/>
        </w:rPr>
        <w:drawing>
          <wp:inline distT="0" distB="0" distL="0" distR="0" wp14:anchorId="58D87370" wp14:editId="02D16230">
            <wp:extent cx="5198262" cy="2400300"/>
            <wp:effectExtent l="19050" t="19050" r="21590" b="190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230" cy="24025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1632" w:rsidRDefault="00491632" w:rsidP="00963232">
      <w:pPr>
        <w:spacing w:after="0" w:line="360" w:lineRule="auto"/>
        <w:jc w:val="center"/>
      </w:pPr>
    </w:p>
    <w:p w:rsidR="00D50EA6" w:rsidRPr="006D6EFD" w:rsidRDefault="00D50EA6" w:rsidP="006D6EFD">
      <w:pPr>
        <w:pStyle w:val="Titre2"/>
        <w:numPr>
          <w:ilvl w:val="0"/>
          <w:numId w:val="10"/>
        </w:numPr>
        <w:rPr>
          <w:color w:val="365F91" w:themeColor="accent1" w:themeShade="BF"/>
        </w:rPr>
      </w:pPr>
      <w:bookmarkStart w:id="3" w:name="_Toc400704494"/>
      <w:r w:rsidRPr="006D6EFD">
        <w:rPr>
          <w:color w:val="365F91" w:themeColor="accent1" w:themeShade="BF"/>
        </w:rPr>
        <w:t>Créer un nouvel utilisateur</w:t>
      </w:r>
      <w:bookmarkEnd w:id="3"/>
    </w:p>
    <w:p w:rsidR="00687E76" w:rsidRDefault="00687E76" w:rsidP="00963232">
      <w:pPr>
        <w:spacing w:after="0" w:line="360" w:lineRule="auto"/>
        <w:jc w:val="both"/>
      </w:pPr>
      <w:r>
        <w:t>Pour créer un nouvel uti</w:t>
      </w:r>
      <w:r w:rsidR="004538C6">
        <w:t>lisateu</w:t>
      </w:r>
      <w:r w:rsidR="00115138">
        <w:t xml:space="preserve">r, cliquez sur le bouton </w:t>
      </w:r>
      <w:r>
        <w:rPr>
          <w:noProof/>
          <w:lang w:eastAsia="fr-FR"/>
        </w:rPr>
        <w:drawing>
          <wp:inline distT="0" distB="0" distL="0" distR="0" wp14:anchorId="0682FD0E" wp14:editId="6A32A526">
            <wp:extent cx="990600" cy="228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Le formulaire vous permettant de renseigner les informations sur ce nouvel utilisateur s’affiche. Il est composé de deux onglets :</w:t>
      </w:r>
    </w:p>
    <w:p w:rsidR="00687E76" w:rsidRDefault="00687E76" w:rsidP="00963232">
      <w:pPr>
        <w:pStyle w:val="Paragraphedeliste"/>
        <w:numPr>
          <w:ilvl w:val="0"/>
          <w:numId w:val="14"/>
        </w:numPr>
        <w:spacing w:after="0" w:line="360" w:lineRule="auto"/>
      </w:pPr>
      <w:r>
        <w:t>Information utilisateur</w:t>
      </w:r>
    </w:p>
    <w:p w:rsidR="00687E76" w:rsidRDefault="00687E76" w:rsidP="00963232">
      <w:pPr>
        <w:pStyle w:val="Paragraphedeliste"/>
        <w:numPr>
          <w:ilvl w:val="0"/>
          <w:numId w:val="14"/>
        </w:numPr>
        <w:spacing w:after="0" w:line="360" w:lineRule="auto"/>
      </w:pPr>
      <w:r>
        <w:t>Administration</w:t>
      </w:r>
    </w:p>
    <w:p w:rsidR="00D50EA6" w:rsidRPr="00687E76" w:rsidRDefault="004D0305" w:rsidP="00963232">
      <w:pPr>
        <w:spacing w:after="0" w:line="360" w:lineRule="auto"/>
        <w:rPr>
          <w:b/>
        </w:rPr>
      </w:pPr>
      <w:r>
        <w:rPr>
          <w:b/>
        </w:rPr>
        <w:t>Onglet « </w:t>
      </w:r>
      <w:r w:rsidR="00687E76" w:rsidRPr="00687E76">
        <w:rPr>
          <w:b/>
        </w:rPr>
        <w:t>Information utilisateur</w:t>
      </w:r>
      <w:r>
        <w:rPr>
          <w:b/>
        </w:rPr>
        <w:t> »</w:t>
      </w:r>
      <w:r w:rsidR="00687E76" w:rsidRPr="00687E76">
        <w:rPr>
          <w:b/>
        </w:rPr>
        <w:t> :</w:t>
      </w:r>
    </w:p>
    <w:p w:rsidR="00D50EA6" w:rsidRDefault="00D50EA6" w:rsidP="00963232">
      <w:pPr>
        <w:jc w:val="center"/>
      </w:pPr>
      <w:r>
        <w:rPr>
          <w:noProof/>
          <w:lang w:eastAsia="fr-FR"/>
        </w:rPr>
        <w:drawing>
          <wp:inline distT="0" distB="0" distL="0" distR="0" wp14:anchorId="35B07E64" wp14:editId="4EED8996">
            <wp:extent cx="5705475" cy="2789217"/>
            <wp:effectExtent l="19050" t="19050" r="9525" b="1143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Us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042" cy="27885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5138" w:rsidRDefault="00115138" w:rsidP="00963232">
      <w:pPr>
        <w:jc w:val="center"/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7654"/>
      </w:tblGrid>
      <w:tr w:rsidR="004D0305" w:rsidRPr="00031161" w:rsidTr="004538C6">
        <w:trPr>
          <w:tblHeader/>
        </w:trPr>
        <w:tc>
          <w:tcPr>
            <w:tcW w:w="2235" w:type="dxa"/>
            <w:shd w:val="clear" w:color="auto" w:fill="C6D9F1"/>
          </w:tcPr>
          <w:p w:rsidR="004D0305" w:rsidRPr="00031161" w:rsidRDefault="004D0305" w:rsidP="004538C6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Etiquette visuelle sur le formulaire</w:t>
            </w:r>
          </w:p>
        </w:tc>
        <w:tc>
          <w:tcPr>
            <w:tcW w:w="7654" w:type="dxa"/>
            <w:shd w:val="clear" w:color="auto" w:fill="C6D9F1"/>
          </w:tcPr>
          <w:p w:rsidR="004D0305" w:rsidRPr="00031161" w:rsidRDefault="004D0305" w:rsidP="004538C6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Contenu du champ</w:t>
            </w:r>
          </w:p>
        </w:tc>
      </w:tr>
      <w:tr w:rsidR="004D0305" w:rsidRPr="00031161" w:rsidTr="004538C6">
        <w:tc>
          <w:tcPr>
            <w:tcW w:w="2235" w:type="dxa"/>
          </w:tcPr>
          <w:p w:rsidR="004D0305" w:rsidRPr="00031161" w:rsidRDefault="004D0305" w:rsidP="004538C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 utilisateur</w:t>
            </w:r>
          </w:p>
        </w:tc>
        <w:tc>
          <w:tcPr>
            <w:tcW w:w="7654" w:type="dxa"/>
          </w:tcPr>
          <w:p w:rsidR="004D0305" w:rsidRPr="00031161" w:rsidRDefault="004D0305" w:rsidP="004D0305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l’identifiant de l’utilisateur c’est-à-dire le nom qu’il utilise pour se connecter à l’application</w:t>
            </w:r>
          </w:p>
        </w:tc>
      </w:tr>
      <w:tr w:rsidR="004D0305" w:rsidRPr="00031161" w:rsidTr="004538C6">
        <w:tc>
          <w:tcPr>
            <w:tcW w:w="2235" w:type="dxa"/>
          </w:tcPr>
          <w:p w:rsidR="004D0305" w:rsidRDefault="004D0305" w:rsidP="004538C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Mot de passe</w:t>
            </w:r>
          </w:p>
        </w:tc>
        <w:tc>
          <w:tcPr>
            <w:tcW w:w="7654" w:type="dxa"/>
          </w:tcPr>
          <w:p w:rsidR="004D0305" w:rsidRPr="00031161" w:rsidRDefault="004D0305" w:rsidP="004D0305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mot de passe que l’utilisateur produira pour se connecter à l’application</w:t>
            </w:r>
          </w:p>
        </w:tc>
      </w:tr>
      <w:tr w:rsidR="004D0305" w:rsidRPr="00031161" w:rsidTr="004538C6">
        <w:tc>
          <w:tcPr>
            <w:tcW w:w="2235" w:type="dxa"/>
          </w:tcPr>
          <w:p w:rsidR="004D0305" w:rsidRDefault="004D0305" w:rsidP="004538C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Confirmation du mot de passe</w:t>
            </w:r>
          </w:p>
        </w:tc>
        <w:tc>
          <w:tcPr>
            <w:tcW w:w="7654" w:type="dxa"/>
          </w:tcPr>
          <w:p w:rsidR="004D0305" w:rsidRPr="00031161" w:rsidRDefault="004D0305" w:rsidP="004D0305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Une confirmation du mot de passe est sollicitée. Répétez le mot de passe précédemment renseigné.</w:t>
            </w:r>
          </w:p>
        </w:tc>
      </w:tr>
      <w:tr w:rsidR="004D0305" w:rsidRPr="00031161" w:rsidTr="004538C6">
        <w:tc>
          <w:tcPr>
            <w:tcW w:w="2235" w:type="dxa"/>
          </w:tcPr>
          <w:p w:rsidR="004D0305" w:rsidRDefault="004D0305" w:rsidP="004538C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E-mail</w:t>
            </w:r>
          </w:p>
        </w:tc>
        <w:tc>
          <w:tcPr>
            <w:tcW w:w="7654" w:type="dxa"/>
          </w:tcPr>
          <w:p w:rsidR="004D0305" w:rsidRPr="00031161" w:rsidRDefault="004D0305" w:rsidP="004D0305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l’adresse e-mail de l’utilisateur</w:t>
            </w:r>
          </w:p>
        </w:tc>
      </w:tr>
      <w:tr w:rsidR="004D0305" w:rsidRPr="00031161" w:rsidTr="004538C6">
        <w:tc>
          <w:tcPr>
            <w:tcW w:w="2235" w:type="dxa"/>
          </w:tcPr>
          <w:p w:rsidR="004D0305" w:rsidRDefault="004D0305" w:rsidP="004538C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7654" w:type="dxa"/>
          </w:tcPr>
          <w:p w:rsidR="004D0305" w:rsidRPr="00031161" w:rsidRDefault="004D0305" w:rsidP="004D0305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nom de l’utilisateur</w:t>
            </w:r>
          </w:p>
        </w:tc>
      </w:tr>
      <w:tr w:rsidR="004D0305" w:rsidRPr="00031161" w:rsidTr="004538C6">
        <w:tc>
          <w:tcPr>
            <w:tcW w:w="2235" w:type="dxa"/>
          </w:tcPr>
          <w:p w:rsidR="004D0305" w:rsidRDefault="004D0305" w:rsidP="004538C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Titre</w:t>
            </w:r>
          </w:p>
        </w:tc>
        <w:tc>
          <w:tcPr>
            <w:tcW w:w="7654" w:type="dxa"/>
          </w:tcPr>
          <w:p w:rsidR="004D0305" w:rsidRPr="00031161" w:rsidRDefault="004D0305" w:rsidP="004D0305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titre de l’utilisateur en sélectionnant dans la liste déroulante une des options proposées</w:t>
            </w:r>
          </w:p>
        </w:tc>
      </w:tr>
      <w:tr w:rsidR="004D0305" w:rsidRPr="00031161" w:rsidTr="004538C6">
        <w:tc>
          <w:tcPr>
            <w:tcW w:w="2235" w:type="dxa"/>
          </w:tcPr>
          <w:p w:rsidR="004D0305" w:rsidRDefault="004D0305" w:rsidP="004538C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Prénom</w:t>
            </w:r>
          </w:p>
        </w:tc>
        <w:tc>
          <w:tcPr>
            <w:tcW w:w="7654" w:type="dxa"/>
          </w:tcPr>
          <w:p w:rsidR="004D0305" w:rsidRPr="00031161" w:rsidRDefault="004D0305" w:rsidP="004D0305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prénom de l’utilisateur</w:t>
            </w:r>
          </w:p>
        </w:tc>
      </w:tr>
      <w:tr w:rsidR="004D0305" w:rsidRPr="00031161" w:rsidTr="004538C6">
        <w:tc>
          <w:tcPr>
            <w:tcW w:w="2235" w:type="dxa"/>
          </w:tcPr>
          <w:p w:rsidR="004D0305" w:rsidRDefault="004D0305" w:rsidP="004538C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7654" w:type="dxa"/>
          </w:tcPr>
          <w:p w:rsidR="004D0305" w:rsidRPr="00031161" w:rsidRDefault="004D0305" w:rsidP="004D0305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Sélectionnez entre les options proposées le sexe de l’utilisateur</w:t>
            </w:r>
          </w:p>
        </w:tc>
      </w:tr>
      <w:tr w:rsidR="004D0305" w:rsidRPr="00031161" w:rsidTr="004538C6">
        <w:tc>
          <w:tcPr>
            <w:tcW w:w="2235" w:type="dxa"/>
          </w:tcPr>
          <w:p w:rsidR="004D0305" w:rsidRDefault="004D0305" w:rsidP="004538C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 affiché</w:t>
            </w:r>
          </w:p>
        </w:tc>
        <w:tc>
          <w:tcPr>
            <w:tcW w:w="7654" w:type="dxa"/>
          </w:tcPr>
          <w:p w:rsidR="004D0305" w:rsidRPr="00031161" w:rsidRDefault="004D0305" w:rsidP="004D0305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nom tel qu’il s’affichera dans les écrans de l’utilisateur (par exemple dans l’écran de connexion)</w:t>
            </w:r>
          </w:p>
        </w:tc>
      </w:tr>
      <w:tr w:rsidR="004D0305" w:rsidRPr="00031161" w:rsidTr="004538C6">
        <w:tc>
          <w:tcPr>
            <w:tcW w:w="2235" w:type="dxa"/>
          </w:tcPr>
          <w:p w:rsidR="004D0305" w:rsidRDefault="004D0305" w:rsidP="004538C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Date de naissance</w:t>
            </w:r>
          </w:p>
        </w:tc>
        <w:tc>
          <w:tcPr>
            <w:tcW w:w="7654" w:type="dxa"/>
          </w:tcPr>
          <w:p w:rsidR="004D0305" w:rsidRPr="00031161" w:rsidRDefault="004D0305" w:rsidP="004D0305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la date de naissance de l’utilisateur</w:t>
            </w:r>
          </w:p>
        </w:tc>
      </w:tr>
      <w:tr w:rsidR="004D0305" w:rsidRPr="00031161" w:rsidTr="004538C6">
        <w:tc>
          <w:tcPr>
            <w:tcW w:w="2235" w:type="dxa"/>
          </w:tcPr>
          <w:p w:rsidR="004D0305" w:rsidRDefault="004D0305" w:rsidP="004538C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 de jeune fille</w:t>
            </w:r>
          </w:p>
        </w:tc>
        <w:tc>
          <w:tcPr>
            <w:tcW w:w="7654" w:type="dxa"/>
          </w:tcPr>
          <w:p w:rsidR="004D0305" w:rsidRPr="00031161" w:rsidRDefault="004D0305" w:rsidP="004D0305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cas échéant nom de jeune fille l’utilisatrice</w:t>
            </w:r>
          </w:p>
        </w:tc>
      </w:tr>
    </w:tbl>
    <w:p w:rsidR="004D0305" w:rsidRDefault="004D0305" w:rsidP="00D50EA6">
      <w:pPr>
        <w:rPr>
          <w:b/>
        </w:rPr>
      </w:pPr>
    </w:p>
    <w:p w:rsidR="00115138" w:rsidRPr="00115138" w:rsidRDefault="00115138" w:rsidP="00D50EA6">
      <w:r w:rsidRPr="00115138">
        <w:t xml:space="preserve">Cliquez sur le bouton </w:t>
      </w:r>
      <w:r>
        <w:rPr>
          <w:noProof/>
          <w:lang w:eastAsia="fr-FR"/>
        </w:rPr>
        <w:drawing>
          <wp:inline distT="0" distB="0" distL="0" distR="0" wp14:anchorId="74704446" wp14:editId="11F82892">
            <wp:extent cx="933450" cy="32385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5138">
        <w:t>pour enregistrer le nouvel utilisateur.</w:t>
      </w:r>
    </w:p>
    <w:p w:rsidR="00115138" w:rsidRDefault="00115138">
      <w:pPr>
        <w:rPr>
          <w:b/>
        </w:rPr>
      </w:pPr>
      <w:r>
        <w:rPr>
          <w:b/>
        </w:rPr>
        <w:br w:type="page"/>
      </w:r>
    </w:p>
    <w:p w:rsidR="00687E76" w:rsidRPr="00687E76" w:rsidRDefault="004D0305" w:rsidP="00963232">
      <w:pPr>
        <w:spacing w:after="0" w:line="360" w:lineRule="auto"/>
        <w:rPr>
          <w:b/>
        </w:rPr>
      </w:pPr>
      <w:r>
        <w:rPr>
          <w:b/>
        </w:rPr>
        <w:t>Onglet « </w:t>
      </w:r>
      <w:r w:rsidR="00687E76" w:rsidRPr="00687E76">
        <w:rPr>
          <w:b/>
        </w:rPr>
        <w:t>Administration</w:t>
      </w:r>
      <w:r>
        <w:rPr>
          <w:b/>
        </w:rPr>
        <w:t> »</w:t>
      </w:r>
      <w:r w:rsidR="00687E76" w:rsidRPr="00687E76">
        <w:rPr>
          <w:b/>
        </w:rPr>
        <w:t> :</w:t>
      </w:r>
    </w:p>
    <w:p w:rsidR="00D50EA6" w:rsidRDefault="00D50EA6" w:rsidP="00963232">
      <w:pPr>
        <w:jc w:val="center"/>
      </w:pPr>
      <w:r>
        <w:rPr>
          <w:noProof/>
          <w:lang w:eastAsia="fr-FR"/>
        </w:rPr>
        <w:drawing>
          <wp:inline distT="0" distB="0" distL="0" distR="0" wp14:anchorId="09C4265F" wp14:editId="4500CD0C">
            <wp:extent cx="5760720" cy="2482850"/>
            <wp:effectExtent l="19050" t="19050" r="11430" b="1270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lUtilisateurOngletAdmi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2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5138" w:rsidRDefault="005441DB" w:rsidP="005441DB">
      <w:pPr>
        <w:jc w:val="both"/>
      </w:pPr>
      <w:r w:rsidRPr="005441DB">
        <w:rPr>
          <w:highlight w:val="lightGray"/>
        </w:rPr>
        <w:t>NOTE DE SYLVIA : Compléter le tableau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86"/>
        <w:gridCol w:w="7303"/>
      </w:tblGrid>
      <w:tr w:rsidR="00963232" w:rsidRPr="00031161" w:rsidTr="00963232">
        <w:trPr>
          <w:tblHeader/>
        </w:trPr>
        <w:tc>
          <w:tcPr>
            <w:tcW w:w="2235" w:type="dxa"/>
            <w:shd w:val="clear" w:color="auto" w:fill="C6D9F1"/>
          </w:tcPr>
          <w:p w:rsidR="00963232" w:rsidRPr="00031161" w:rsidRDefault="00963232" w:rsidP="00963232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Etiquette visuelle sur le formulaire</w:t>
            </w:r>
          </w:p>
        </w:tc>
        <w:tc>
          <w:tcPr>
            <w:tcW w:w="7654" w:type="dxa"/>
            <w:shd w:val="clear" w:color="auto" w:fill="C6D9F1"/>
          </w:tcPr>
          <w:p w:rsidR="00963232" w:rsidRPr="00031161" w:rsidRDefault="00963232" w:rsidP="00963232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Contenu du champ</w:t>
            </w:r>
          </w:p>
        </w:tc>
      </w:tr>
      <w:tr w:rsidR="00963232" w:rsidRPr="00031161" w:rsidTr="00963232">
        <w:tc>
          <w:tcPr>
            <w:tcW w:w="2235" w:type="dxa"/>
          </w:tcPr>
          <w:p w:rsidR="00963232" w:rsidRPr="00031161" w:rsidRDefault="00963232" w:rsidP="00963232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Dernière connexion</w:t>
            </w:r>
          </w:p>
        </w:tc>
        <w:tc>
          <w:tcPr>
            <w:tcW w:w="7654" w:type="dxa"/>
          </w:tcPr>
          <w:p w:rsidR="00963232" w:rsidRPr="00031161" w:rsidRDefault="00006EF6" w:rsidP="0096323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 w:rsidRPr="00364E57">
              <w:rPr>
                <w:color w:val="FF0000"/>
                <w:sz w:val="20"/>
                <w:szCs w:val="20"/>
                <w:lang w:eastAsia="fr-FR"/>
              </w:rPr>
              <w:t xml:space="preserve">Date de la dernière connexion de l’utilisateur </w:t>
            </w:r>
          </w:p>
        </w:tc>
      </w:tr>
      <w:tr w:rsidR="00963232" w:rsidRPr="00031161" w:rsidTr="00963232">
        <w:tc>
          <w:tcPr>
            <w:tcW w:w="2235" w:type="dxa"/>
          </w:tcPr>
          <w:p w:rsidR="00963232" w:rsidRDefault="00963232" w:rsidP="00963232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Dernière IP</w:t>
            </w:r>
          </w:p>
        </w:tc>
        <w:tc>
          <w:tcPr>
            <w:tcW w:w="7654" w:type="dxa"/>
          </w:tcPr>
          <w:p w:rsidR="00963232" w:rsidRPr="00031161" w:rsidRDefault="00006EF6" w:rsidP="0096323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 w:rsidRPr="00364E57">
              <w:rPr>
                <w:color w:val="FF0000"/>
                <w:sz w:val="20"/>
                <w:szCs w:val="20"/>
                <w:lang w:eastAsia="fr-FR"/>
              </w:rPr>
              <w:t>Adresse IP utilisé lors de la dernière connexion</w:t>
            </w:r>
          </w:p>
        </w:tc>
      </w:tr>
      <w:tr w:rsidR="00963232" w:rsidRPr="00031161" w:rsidTr="00963232">
        <w:tc>
          <w:tcPr>
            <w:tcW w:w="2235" w:type="dxa"/>
          </w:tcPr>
          <w:p w:rsidR="00963232" w:rsidRDefault="00963232" w:rsidP="00963232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Mot de passe</w:t>
            </w:r>
          </w:p>
        </w:tc>
        <w:tc>
          <w:tcPr>
            <w:tcW w:w="7654" w:type="dxa"/>
          </w:tcPr>
          <w:p w:rsidR="00963232" w:rsidRPr="00364E57" w:rsidRDefault="00006EF6" w:rsidP="00963232">
            <w:pPr>
              <w:spacing w:after="0" w:line="240" w:lineRule="auto"/>
              <w:rPr>
                <w:color w:val="FF0000"/>
                <w:sz w:val="20"/>
                <w:szCs w:val="20"/>
                <w:lang w:eastAsia="fr-FR"/>
              </w:rPr>
            </w:pPr>
            <w:r w:rsidRPr="00364E57">
              <w:rPr>
                <w:color w:val="FF0000"/>
                <w:sz w:val="20"/>
                <w:szCs w:val="20"/>
                <w:lang w:eastAsia="fr-FR"/>
              </w:rPr>
              <w:t xml:space="preserve">Mot de passe temporaire à attribuer avant une réinitialisation (optionnel) </w:t>
            </w:r>
          </w:p>
        </w:tc>
      </w:tr>
      <w:tr w:rsidR="00963232" w:rsidRPr="00031161" w:rsidTr="00963232">
        <w:tc>
          <w:tcPr>
            <w:tcW w:w="2235" w:type="dxa"/>
          </w:tcPr>
          <w:p w:rsidR="00963232" w:rsidRDefault="00963232" w:rsidP="00963232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Dernier mot de passe</w:t>
            </w:r>
          </w:p>
        </w:tc>
        <w:tc>
          <w:tcPr>
            <w:tcW w:w="7654" w:type="dxa"/>
          </w:tcPr>
          <w:p w:rsidR="00963232" w:rsidRDefault="00006EF6" w:rsidP="0096323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 w:rsidRPr="00364E57">
              <w:rPr>
                <w:color w:val="FF0000"/>
                <w:sz w:val="20"/>
                <w:szCs w:val="20"/>
                <w:lang w:eastAsia="fr-FR"/>
              </w:rPr>
              <w:t>Date du dernier changement du mot de passe</w:t>
            </w:r>
          </w:p>
        </w:tc>
      </w:tr>
      <w:tr w:rsidR="00115138" w:rsidRPr="00031161" w:rsidTr="00963232">
        <w:tc>
          <w:tcPr>
            <w:tcW w:w="2235" w:type="dxa"/>
          </w:tcPr>
          <w:p w:rsidR="00115138" w:rsidRDefault="00115138" w:rsidP="00963232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3B01C4" wp14:editId="72BF736C">
                  <wp:extent cx="1143000" cy="3238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115138" w:rsidRDefault="00006EF6" w:rsidP="0096323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 w:rsidRPr="00364E57">
              <w:rPr>
                <w:color w:val="FF0000"/>
                <w:sz w:val="20"/>
                <w:szCs w:val="20"/>
                <w:lang w:eastAsia="fr-FR"/>
              </w:rPr>
              <w:t>Activer ou désactiver l’utilisateur</w:t>
            </w:r>
          </w:p>
        </w:tc>
      </w:tr>
      <w:tr w:rsidR="00115138" w:rsidRPr="00031161" w:rsidTr="00963232">
        <w:tc>
          <w:tcPr>
            <w:tcW w:w="2235" w:type="dxa"/>
          </w:tcPr>
          <w:p w:rsidR="00115138" w:rsidRDefault="00115138" w:rsidP="00963232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BBF16B" wp14:editId="06296F6A">
                  <wp:extent cx="1504950" cy="30480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115138" w:rsidRDefault="00006EF6" w:rsidP="0096323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 w:rsidRPr="00364E57">
              <w:rPr>
                <w:color w:val="FF0000"/>
                <w:sz w:val="20"/>
                <w:szCs w:val="20"/>
                <w:lang w:eastAsia="fr-FR"/>
              </w:rPr>
              <w:t>Verrouiller ou déverrouiller l’utilisateur (l’utilisateur est verrouiller automatiquement dans le cas où il tente de se connecter 3 fois avec un mot de passe erroné)</w:t>
            </w:r>
          </w:p>
        </w:tc>
      </w:tr>
      <w:tr w:rsidR="00115138" w:rsidRPr="00031161" w:rsidTr="00963232">
        <w:tc>
          <w:tcPr>
            <w:tcW w:w="2235" w:type="dxa"/>
          </w:tcPr>
          <w:p w:rsidR="00115138" w:rsidRDefault="00115138" w:rsidP="00963232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A3EB4E" wp14:editId="7186F935">
                  <wp:extent cx="819150" cy="3048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115138" w:rsidRDefault="00006EF6" w:rsidP="0096323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 w:rsidRPr="00364E57">
              <w:rPr>
                <w:color w:val="FF0000"/>
                <w:sz w:val="20"/>
                <w:szCs w:val="20"/>
                <w:lang w:eastAsia="fr-FR"/>
              </w:rPr>
              <w:t>Demander la réinitialisation du mot de passe</w:t>
            </w:r>
          </w:p>
        </w:tc>
      </w:tr>
    </w:tbl>
    <w:p w:rsidR="00963232" w:rsidRDefault="00963232" w:rsidP="00115138"/>
    <w:p w:rsidR="00115138" w:rsidRDefault="00115138" w:rsidP="00115138"/>
    <w:p w:rsidR="006D6EFD" w:rsidRPr="006D6EFD" w:rsidRDefault="006D6EFD" w:rsidP="006D6EFD">
      <w:pPr>
        <w:pStyle w:val="Titre2"/>
        <w:numPr>
          <w:ilvl w:val="0"/>
          <w:numId w:val="10"/>
        </w:numPr>
        <w:rPr>
          <w:color w:val="365F91" w:themeColor="accent1" w:themeShade="BF"/>
        </w:rPr>
      </w:pPr>
      <w:bookmarkStart w:id="4" w:name="_Toc400704495"/>
      <w:r w:rsidRPr="006D6EFD">
        <w:rPr>
          <w:color w:val="365F91" w:themeColor="accent1" w:themeShade="BF"/>
        </w:rPr>
        <w:t>Modifier un utilisateur</w:t>
      </w:r>
      <w:bookmarkEnd w:id="4"/>
    </w:p>
    <w:p w:rsidR="00891E87" w:rsidRDefault="00891E87" w:rsidP="00115138">
      <w:pPr>
        <w:spacing w:after="0" w:line="360" w:lineRule="auto"/>
      </w:pPr>
    </w:p>
    <w:p w:rsidR="00891E87" w:rsidRDefault="00891E87" w:rsidP="00115138">
      <w:pPr>
        <w:spacing w:after="0" w:line="360" w:lineRule="auto"/>
        <w:jc w:val="both"/>
      </w:pPr>
      <w:r>
        <w:t xml:space="preserve">Pour modifier un utilisateur déjà créé, à partir de la liste des utilisateurs cliquez sur le bouton </w:t>
      </w:r>
      <w:r>
        <w:rPr>
          <w:noProof/>
          <w:lang w:eastAsia="fr-FR"/>
        </w:rPr>
        <w:drawing>
          <wp:inline distT="0" distB="0" distL="0" distR="0" wp14:anchorId="08522B99" wp14:editId="535F37BD">
            <wp:extent cx="762000" cy="2571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qui se trouve en fin de ligne de l’utilisateur à changer. Le formulaire vous permettant de modifier les informations de l’utilisateur s’affiche</w:t>
      </w:r>
    </w:p>
    <w:p w:rsidR="006D6EFD" w:rsidRDefault="006D6EFD" w:rsidP="006D6EFD">
      <w:r>
        <w:rPr>
          <w:noProof/>
          <w:lang w:eastAsia="fr-FR"/>
        </w:rPr>
        <w:drawing>
          <wp:inline distT="0" distB="0" distL="0" distR="0">
            <wp:extent cx="5760720" cy="2567305"/>
            <wp:effectExtent l="19050" t="19050" r="11430" b="2349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MODIF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1E87" w:rsidRDefault="00891E87" w:rsidP="0034006C">
      <w:pPr>
        <w:spacing w:after="0" w:line="360" w:lineRule="auto"/>
      </w:pPr>
      <w:r>
        <w:t xml:space="preserve">Modifiez les informations pertinentes et cliquez sur le bouton </w:t>
      </w:r>
      <w:r>
        <w:rPr>
          <w:noProof/>
          <w:lang w:eastAsia="fr-FR"/>
        </w:rPr>
        <w:drawing>
          <wp:inline distT="0" distB="0" distL="0" distR="0" wp14:anchorId="70A67E0D" wp14:editId="3E3E9B2E">
            <wp:extent cx="933450" cy="3238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pour enregistrer les modifications. Les modifications réalisées sont opératives.</w:t>
      </w:r>
    </w:p>
    <w:p w:rsidR="006D6EFD" w:rsidRDefault="006D6EFD" w:rsidP="006D6EFD"/>
    <w:p w:rsidR="00D50EA6" w:rsidRDefault="00D50EA6" w:rsidP="006D6EFD">
      <w:pPr>
        <w:pStyle w:val="Titre2"/>
        <w:rPr>
          <w:b w:val="0"/>
        </w:rPr>
      </w:pPr>
      <w:r>
        <w:br w:type="page"/>
      </w:r>
    </w:p>
    <w:p w:rsidR="00D50EA6" w:rsidRPr="00D50EA6" w:rsidRDefault="00D50EA6" w:rsidP="00D50EA6">
      <w:pPr>
        <w:pStyle w:val="Titre1"/>
        <w:numPr>
          <w:ilvl w:val="0"/>
          <w:numId w:val="3"/>
        </w:numPr>
      </w:pPr>
      <w:bookmarkStart w:id="5" w:name="_Toc400704496"/>
      <w:r>
        <w:t>Gestion des a</w:t>
      </w:r>
      <w:r w:rsidRPr="00803541">
        <w:t>utorisations</w:t>
      </w:r>
      <w:bookmarkEnd w:id="5"/>
    </w:p>
    <w:p w:rsidR="00D50EA6" w:rsidRDefault="00D50EA6" w:rsidP="006F7E90">
      <w:pPr>
        <w:jc w:val="center"/>
      </w:pPr>
      <w:r>
        <w:rPr>
          <w:noProof/>
          <w:lang w:eastAsia="fr-FR"/>
        </w:rPr>
        <w:drawing>
          <wp:inline distT="0" distB="0" distL="0" distR="0" wp14:anchorId="6CC94E6A" wp14:editId="01D22C6D">
            <wp:extent cx="1628774" cy="793718"/>
            <wp:effectExtent l="0" t="0" r="0" b="698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AUT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79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E90" w:rsidRDefault="006F7E90" w:rsidP="0034006C">
      <w:pPr>
        <w:spacing w:after="0" w:line="360" w:lineRule="auto"/>
        <w:jc w:val="both"/>
      </w:pPr>
      <w:r>
        <w:t>Le menu « Autorisations</w:t>
      </w:r>
      <w:r w:rsidR="004538C6">
        <w:t> »</w:t>
      </w:r>
      <w:r>
        <w:t xml:space="preserve"> permet de gérer :</w:t>
      </w:r>
    </w:p>
    <w:p w:rsidR="00D50EA6" w:rsidRDefault="006F7E90" w:rsidP="0034006C">
      <w:pPr>
        <w:pStyle w:val="Paragraphedeliste"/>
        <w:numPr>
          <w:ilvl w:val="0"/>
          <w:numId w:val="12"/>
        </w:numPr>
        <w:spacing w:after="0" w:line="360" w:lineRule="auto"/>
        <w:jc w:val="both"/>
      </w:pPr>
      <w:r>
        <w:t>Les rôles et privilèges</w:t>
      </w:r>
      <w:r w:rsidR="004538C6">
        <w:t xml:space="preserve"> : </w:t>
      </w:r>
      <w:r w:rsidR="0034006C">
        <w:t xml:space="preserve">ceux-ci </w:t>
      </w:r>
      <w:r w:rsidR="004538C6">
        <w:t>permettent de définir les actions que peuvent effectuer les utilisateurs à qui ses rôles et privilèges sont assignés</w:t>
      </w:r>
      <w:r w:rsidR="0034006C">
        <w:t xml:space="preserve"> (services autorisés)</w:t>
      </w:r>
      <w:r w:rsidR="004538C6">
        <w:t>.</w:t>
      </w:r>
    </w:p>
    <w:p w:rsidR="006F7E90" w:rsidRDefault="006F7E90" w:rsidP="0034006C">
      <w:pPr>
        <w:pStyle w:val="Paragraphedeliste"/>
        <w:numPr>
          <w:ilvl w:val="0"/>
          <w:numId w:val="12"/>
        </w:numPr>
        <w:spacing w:after="0" w:line="360" w:lineRule="auto"/>
        <w:jc w:val="both"/>
      </w:pPr>
      <w:r>
        <w:t>Les Droits d’accès</w:t>
      </w:r>
      <w:r w:rsidR="004538C6">
        <w:t> :</w:t>
      </w:r>
      <w:r w:rsidR="0034006C">
        <w:t xml:space="preserve"> ceux-ci</w:t>
      </w:r>
      <w:r w:rsidR="004538C6">
        <w:t xml:space="preserve"> permettent de définir le périmètre documentaire sur lequel les utilisateurs à qui ses droits d’accès ont été assignés peuvent agir</w:t>
      </w:r>
      <w:r w:rsidR="0034006C">
        <w:t xml:space="preserve"> (accès aux collections</w:t>
      </w:r>
      <w:r w:rsidR="005441DB">
        <w:t xml:space="preserve"> de documents</w:t>
      </w:r>
      <w:r w:rsidR="0034006C">
        <w:t>)</w:t>
      </w:r>
      <w:r w:rsidR="004538C6">
        <w:t>.</w:t>
      </w:r>
      <w:r w:rsidR="005441DB">
        <w:t xml:space="preserve"> </w:t>
      </w:r>
      <w:r w:rsidR="005441DB" w:rsidRPr="008C0D8D">
        <w:rPr>
          <w:highlight w:val="lightGray"/>
        </w:rPr>
        <w:t>Les droits d’accès permettent de définir des groupes</w:t>
      </w:r>
      <w:r w:rsidR="008C0D8D" w:rsidRPr="008C0D8D">
        <w:rPr>
          <w:highlight w:val="lightGray"/>
        </w:rPr>
        <w:t xml:space="preserve"> ou profils.</w:t>
      </w:r>
    </w:p>
    <w:p w:rsidR="0034006C" w:rsidRDefault="0034006C" w:rsidP="0034006C">
      <w:pPr>
        <w:spacing w:after="0" w:line="360" w:lineRule="auto"/>
        <w:jc w:val="both"/>
      </w:pPr>
    </w:p>
    <w:p w:rsidR="004538C6" w:rsidRDefault="004538C6" w:rsidP="0034006C">
      <w:pPr>
        <w:spacing w:after="0" w:line="360" w:lineRule="auto"/>
        <w:jc w:val="both"/>
      </w:pPr>
      <w:r>
        <w:t xml:space="preserve">Pour accéder au module de gestion des autorisations, cliquez </w:t>
      </w:r>
      <w:r w:rsidRPr="006D6EFD">
        <w:t xml:space="preserve">sur le menu </w:t>
      </w:r>
      <w:r>
        <w:t>« Autorisations »</w:t>
      </w:r>
      <w:r w:rsidRPr="006D6EFD">
        <w:t xml:space="preserve">, </w:t>
      </w:r>
      <w:r>
        <w:t>deux sous-menus s’affichent :</w:t>
      </w:r>
    </w:p>
    <w:p w:rsidR="004538C6" w:rsidRDefault="004538C6" w:rsidP="0034006C">
      <w:pPr>
        <w:pStyle w:val="Paragraphedeliste"/>
        <w:numPr>
          <w:ilvl w:val="0"/>
          <w:numId w:val="16"/>
        </w:numPr>
        <w:spacing w:after="0" w:line="360" w:lineRule="auto"/>
        <w:jc w:val="both"/>
      </w:pPr>
      <w:r>
        <w:t>Rôles et privilèges</w:t>
      </w:r>
    </w:p>
    <w:p w:rsidR="004538C6" w:rsidRDefault="004538C6" w:rsidP="0034006C">
      <w:pPr>
        <w:pStyle w:val="Paragraphedeliste"/>
        <w:numPr>
          <w:ilvl w:val="0"/>
          <w:numId w:val="16"/>
        </w:numPr>
        <w:spacing w:after="0" w:line="360" w:lineRule="auto"/>
        <w:jc w:val="both"/>
      </w:pPr>
      <w:r>
        <w:t>Droits d’accès</w:t>
      </w:r>
    </w:p>
    <w:p w:rsidR="004538C6" w:rsidRPr="006D6EFD" w:rsidRDefault="004538C6" w:rsidP="0034006C">
      <w:pPr>
        <w:spacing w:after="0" w:line="360" w:lineRule="auto"/>
        <w:jc w:val="both"/>
      </w:pPr>
      <w:r>
        <w:t xml:space="preserve">Cliquez sur « Rôles et privilèges » </w:t>
      </w:r>
      <w:r w:rsidRPr="006D6EFD">
        <w:t xml:space="preserve">la liste des </w:t>
      </w:r>
      <w:r>
        <w:t xml:space="preserve">rôles et privilèges définis pour votre organisation </w:t>
      </w:r>
      <w:r w:rsidRPr="006D6EFD">
        <w:t xml:space="preserve"> s’affiche</w:t>
      </w:r>
      <w:r>
        <w:t>.</w:t>
      </w:r>
    </w:p>
    <w:p w:rsidR="006F7E90" w:rsidRDefault="006F7E90" w:rsidP="0034006C">
      <w:pPr>
        <w:spacing w:after="0" w:line="360" w:lineRule="auto"/>
      </w:pPr>
    </w:p>
    <w:p w:rsidR="00D50EA6" w:rsidRPr="00E06718" w:rsidRDefault="00D50EA6" w:rsidP="0034006C">
      <w:pPr>
        <w:pStyle w:val="Titre2"/>
        <w:numPr>
          <w:ilvl w:val="1"/>
          <w:numId w:val="3"/>
        </w:numPr>
        <w:spacing w:before="0" w:line="360" w:lineRule="auto"/>
        <w:rPr>
          <w:color w:val="365F91" w:themeColor="accent1" w:themeShade="BF"/>
        </w:rPr>
      </w:pPr>
      <w:bookmarkStart w:id="6" w:name="_Toc400704497"/>
      <w:r w:rsidRPr="00E06718">
        <w:rPr>
          <w:color w:val="365F91" w:themeColor="accent1" w:themeShade="BF"/>
        </w:rPr>
        <w:t>Rôles et privilèges</w:t>
      </w:r>
      <w:bookmarkEnd w:id="6"/>
    </w:p>
    <w:p w:rsidR="00D50EA6" w:rsidRDefault="00D50EA6" w:rsidP="0034006C">
      <w:pPr>
        <w:pStyle w:val="Paragraphedeliste"/>
        <w:spacing w:after="0" w:line="360" w:lineRule="auto"/>
        <w:ind w:left="1080"/>
        <w:rPr>
          <w:b/>
        </w:rPr>
      </w:pPr>
    </w:p>
    <w:p w:rsidR="00D50EA6" w:rsidRPr="006F7E90" w:rsidRDefault="00D50EA6" w:rsidP="0034006C">
      <w:pPr>
        <w:pStyle w:val="Titre3"/>
        <w:numPr>
          <w:ilvl w:val="2"/>
          <w:numId w:val="3"/>
        </w:numPr>
        <w:spacing w:before="0" w:line="360" w:lineRule="auto"/>
      </w:pPr>
      <w:bookmarkStart w:id="7" w:name="_Toc400704498"/>
      <w:r w:rsidRPr="006F7E90">
        <w:t>Liste des rôles</w:t>
      </w:r>
      <w:bookmarkEnd w:id="7"/>
    </w:p>
    <w:p w:rsidR="004538C6" w:rsidRDefault="004538C6" w:rsidP="0034006C">
      <w:pPr>
        <w:spacing w:after="0" w:line="360" w:lineRule="auto"/>
        <w:jc w:val="both"/>
      </w:pPr>
      <w:r>
        <w:t>Pour l’application «RECO » 3 rôles ont été définis :</w:t>
      </w:r>
    </w:p>
    <w:p w:rsidR="004538C6" w:rsidRDefault="004538C6" w:rsidP="0034006C">
      <w:pPr>
        <w:pStyle w:val="Paragraphedeliste"/>
        <w:numPr>
          <w:ilvl w:val="0"/>
          <w:numId w:val="17"/>
        </w:numPr>
        <w:spacing w:after="0" w:line="360" w:lineRule="auto"/>
        <w:jc w:val="both"/>
      </w:pPr>
      <w:r w:rsidRPr="00577D19">
        <w:rPr>
          <w:b/>
        </w:rPr>
        <w:t>Administrateurs</w:t>
      </w:r>
      <w:r>
        <w:t> : il s’agit du rôle permettant de gérer les fonctionnalités de l’application</w:t>
      </w:r>
      <w:r w:rsidR="0034006C">
        <w:t>.</w:t>
      </w:r>
    </w:p>
    <w:p w:rsidR="004538C6" w:rsidRDefault="004538C6" w:rsidP="0034006C">
      <w:pPr>
        <w:pStyle w:val="Paragraphedeliste"/>
        <w:numPr>
          <w:ilvl w:val="0"/>
          <w:numId w:val="17"/>
        </w:numPr>
        <w:spacing w:after="0" w:line="360" w:lineRule="auto"/>
        <w:jc w:val="both"/>
      </w:pPr>
      <w:r w:rsidRPr="00577D19">
        <w:rPr>
          <w:b/>
        </w:rPr>
        <w:t>Agents CTP</w:t>
      </w:r>
      <w:r>
        <w:t> : il s’agit du rôle assigné aux agents CTP leur permettant de traiter les recommandés (dépôt à la Poste, retour des AR et des courriers non distribués)</w:t>
      </w:r>
      <w:r w:rsidR="0034006C">
        <w:t>.</w:t>
      </w:r>
    </w:p>
    <w:p w:rsidR="004538C6" w:rsidRDefault="004538C6" w:rsidP="0034006C">
      <w:pPr>
        <w:pStyle w:val="Paragraphedeliste"/>
        <w:numPr>
          <w:ilvl w:val="0"/>
          <w:numId w:val="17"/>
        </w:numPr>
        <w:spacing w:after="0" w:line="360" w:lineRule="auto"/>
        <w:jc w:val="both"/>
      </w:pPr>
      <w:r w:rsidRPr="00577D19">
        <w:rPr>
          <w:b/>
        </w:rPr>
        <w:t>Utilisateurs </w:t>
      </w:r>
      <w:r>
        <w:t xml:space="preserve">: il s’agit du rôle assigné </w:t>
      </w:r>
      <w:r w:rsidR="00577D19">
        <w:t>à l’ensemble des utilisateurs ayant le droit de créer des recommandés à l’INPI.</w:t>
      </w:r>
    </w:p>
    <w:p w:rsidR="00D50EA6" w:rsidRDefault="00D50EA6" w:rsidP="0034006C">
      <w:pPr>
        <w:jc w:val="center"/>
      </w:pPr>
      <w:r>
        <w:rPr>
          <w:noProof/>
          <w:lang w:eastAsia="fr-FR"/>
        </w:rPr>
        <w:drawing>
          <wp:inline distT="0" distB="0" distL="0" distR="0" wp14:anchorId="259CAAC1" wp14:editId="064F79B8">
            <wp:extent cx="5191125" cy="1475167"/>
            <wp:effectExtent l="19050" t="19050" r="9525" b="1079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S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409" cy="14746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E90" w:rsidRDefault="00577D19" w:rsidP="00D50EA6">
      <w:r>
        <w:t>Le statut permet de savoir si le rôle est actif dans l’outil.</w:t>
      </w:r>
    </w:p>
    <w:p w:rsidR="006F7E90" w:rsidRDefault="006F7E90" w:rsidP="006F7E90">
      <w:pPr>
        <w:pStyle w:val="Titre3"/>
        <w:numPr>
          <w:ilvl w:val="2"/>
          <w:numId w:val="3"/>
        </w:numPr>
      </w:pPr>
      <w:bookmarkStart w:id="8" w:name="_Toc400704499"/>
      <w:r>
        <w:t>Administration des rôles</w:t>
      </w:r>
      <w:bookmarkEnd w:id="8"/>
    </w:p>
    <w:p w:rsidR="00577D19" w:rsidRDefault="00577D19" w:rsidP="0034006C">
      <w:pPr>
        <w:spacing w:after="0" w:line="360" w:lineRule="auto"/>
      </w:pPr>
    </w:p>
    <w:p w:rsidR="00577D19" w:rsidRDefault="00577D19" w:rsidP="0034006C">
      <w:pPr>
        <w:spacing w:after="0" w:line="360" w:lineRule="auto"/>
      </w:pPr>
      <w:r>
        <w:t>Pour modifier un rôle cliquez sur la flèche à droite du rôle</w:t>
      </w:r>
      <w:r w:rsidR="0034006C">
        <w:t> :</w:t>
      </w:r>
    </w:p>
    <w:p w:rsidR="006F7E90" w:rsidRDefault="006F7E90" w:rsidP="0034006C">
      <w:pPr>
        <w:spacing w:after="0" w:line="360" w:lineRule="auto"/>
      </w:pPr>
      <w:r>
        <w:rPr>
          <w:noProof/>
          <w:lang w:eastAsia="fr-FR"/>
        </w:rPr>
        <w:drawing>
          <wp:inline distT="0" distB="0" distL="0" distR="0" wp14:anchorId="153E6911" wp14:editId="16517D75">
            <wp:extent cx="5760720" cy="1640840"/>
            <wp:effectExtent l="19050" t="19050" r="11430" b="1651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s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0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E90" w:rsidRDefault="00577D19" w:rsidP="0034006C">
      <w:pPr>
        <w:spacing w:after="0" w:line="360" w:lineRule="auto"/>
      </w:pPr>
      <w:r>
        <w:t>Une série d’actions sont proposées</w:t>
      </w:r>
      <w:r w:rsidR="006F7E90">
        <w:t> :</w:t>
      </w:r>
    </w:p>
    <w:p w:rsidR="006F7E90" w:rsidRDefault="006F7E90" w:rsidP="0034006C">
      <w:pPr>
        <w:pStyle w:val="Paragraphedeliste"/>
        <w:numPr>
          <w:ilvl w:val="0"/>
          <w:numId w:val="11"/>
        </w:numPr>
        <w:spacing w:after="0" w:line="360" w:lineRule="auto"/>
      </w:pPr>
      <w:r w:rsidRPr="0034006C">
        <w:rPr>
          <w:b/>
        </w:rPr>
        <w:t>Désactiver</w:t>
      </w:r>
      <w:r w:rsidR="00577D19">
        <w:t> : permet de désactiver un rôle</w:t>
      </w:r>
      <w:r w:rsidR="0034006C">
        <w:t>.</w:t>
      </w:r>
    </w:p>
    <w:p w:rsidR="006F7E90" w:rsidRDefault="006F7E90" w:rsidP="0034006C">
      <w:pPr>
        <w:pStyle w:val="Paragraphedeliste"/>
        <w:numPr>
          <w:ilvl w:val="0"/>
          <w:numId w:val="11"/>
        </w:numPr>
        <w:spacing w:after="0" w:line="360" w:lineRule="auto"/>
      </w:pPr>
      <w:r w:rsidRPr="0034006C">
        <w:rPr>
          <w:b/>
        </w:rPr>
        <w:t>Modifier</w:t>
      </w:r>
      <w:r w:rsidR="00577D19">
        <w:t> : permet de modifier un rôle</w:t>
      </w:r>
      <w:r w:rsidR="0034006C">
        <w:t>.</w:t>
      </w:r>
    </w:p>
    <w:p w:rsidR="006F7E90" w:rsidRDefault="006F7E90" w:rsidP="0034006C">
      <w:pPr>
        <w:pStyle w:val="Paragraphedeliste"/>
        <w:numPr>
          <w:ilvl w:val="0"/>
          <w:numId w:val="11"/>
        </w:numPr>
        <w:spacing w:after="0" w:line="360" w:lineRule="auto"/>
      </w:pPr>
      <w:r w:rsidRPr="0034006C">
        <w:rPr>
          <w:b/>
        </w:rPr>
        <w:t>Gérer les utilisateurs</w:t>
      </w:r>
      <w:r w:rsidR="00577D19" w:rsidRPr="0034006C">
        <w:rPr>
          <w:b/>
        </w:rPr>
        <w:t> :</w:t>
      </w:r>
      <w:r w:rsidR="00577D19">
        <w:t xml:space="preserve"> permet de gérer les utilisateurs qui ont le rôle en question</w:t>
      </w:r>
      <w:r w:rsidR="0034006C">
        <w:t>.</w:t>
      </w:r>
    </w:p>
    <w:p w:rsidR="006F7E90" w:rsidRDefault="006F7E90" w:rsidP="0034006C">
      <w:pPr>
        <w:pStyle w:val="Paragraphedeliste"/>
        <w:numPr>
          <w:ilvl w:val="0"/>
          <w:numId w:val="11"/>
        </w:numPr>
        <w:spacing w:after="0" w:line="360" w:lineRule="auto"/>
      </w:pPr>
      <w:r w:rsidRPr="0034006C">
        <w:rPr>
          <w:b/>
        </w:rPr>
        <w:t>Supprimer</w:t>
      </w:r>
      <w:r w:rsidR="0034006C" w:rsidRPr="0034006C">
        <w:rPr>
          <w:b/>
        </w:rPr>
        <w:t> :</w:t>
      </w:r>
      <w:r w:rsidR="0034006C">
        <w:t xml:space="preserve"> </w:t>
      </w:r>
      <w:r w:rsidR="00577D19">
        <w:t>permet de supprimer un rôle</w:t>
      </w:r>
      <w:r w:rsidR="0034006C">
        <w:t>.</w:t>
      </w:r>
    </w:p>
    <w:p w:rsidR="00577D19" w:rsidRDefault="00577D19" w:rsidP="0034006C">
      <w:pPr>
        <w:spacing w:after="0" w:line="360" w:lineRule="auto"/>
        <w:rPr>
          <w:b/>
        </w:rPr>
      </w:pPr>
    </w:p>
    <w:p w:rsidR="006F7E90" w:rsidRDefault="006F7E90" w:rsidP="0034006C">
      <w:pPr>
        <w:spacing w:after="0" w:line="360" w:lineRule="auto"/>
        <w:rPr>
          <w:b/>
        </w:rPr>
      </w:pPr>
      <w:r w:rsidRPr="00577D19">
        <w:rPr>
          <w:b/>
        </w:rPr>
        <w:t>Gérer les utilisateurs</w:t>
      </w:r>
    </w:p>
    <w:p w:rsidR="00577D19" w:rsidRPr="00577D19" w:rsidRDefault="00577D19" w:rsidP="0034006C">
      <w:pPr>
        <w:spacing w:after="0" w:line="360" w:lineRule="auto"/>
      </w:pPr>
      <w:r w:rsidRPr="00577D19">
        <w:t>Si vous sélectionnez « Gérer les utilisateurs » la liste des utilisateurs associés au rôle s’affiche vous permettant de :</w:t>
      </w:r>
    </w:p>
    <w:p w:rsidR="00577D19" w:rsidRPr="00577D19" w:rsidRDefault="00577D19" w:rsidP="0034006C">
      <w:pPr>
        <w:pStyle w:val="Paragraphedeliste"/>
        <w:numPr>
          <w:ilvl w:val="0"/>
          <w:numId w:val="18"/>
        </w:numPr>
        <w:spacing w:after="0" w:line="360" w:lineRule="auto"/>
      </w:pPr>
      <w:r w:rsidRPr="00577D19">
        <w:t>Rajouter des nouveaux utilisateurs</w:t>
      </w:r>
      <w:r>
        <w:t xml:space="preserve">, en tapant le nom de l’utilisateur et en cliquant sur le bouton </w:t>
      </w:r>
      <w:r>
        <w:rPr>
          <w:noProof/>
          <w:lang w:eastAsia="fr-FR"/>
        </w:rPr>
        <w:drawing>
          <wp:inline distT="0" distB="0" distL="0" distR="0" wp14:anchorId="4F46A188" wp14:editId="63AFC8CD">
            <wp:extent cx="238125" cy="20002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19" w:rsidRPr="00577D19" w:rsidRDefault="00577D19" w:rsidP="0034006C">
      <w:pPr>
        <w:pStyle w:val="Paragraphedeliste"/>
        <w:numPr>
          <w:ilvl w:val="0"/>
          <w:numId w:val="18"/>
        </w:numPr>
        <w:spacing w:after="0" w:line="360" w:lineRule="auto"/>
      </w:pPr>
      <w:r w:rsidRPr="00577D19">
        <w:t>Supprimer des utilisateurs</w:t>
      </w:r>
      <w:r>
        <w:t xml:space="preserve">, en cliquant sur le bouton </w:t>
      </w:r>
      <w:r>
        <w:rPr>
          <w:noProof/>
          <w:lang w:eastAsia="fr-FR"/>
        </w:rPr>
        <w:drawing>
          <wp:inline distT="0" distB="0" distL="0" distR="0" wp14:anchorId="69B75DFA" wp14:editId="3A9D232D">
            <wp:extent cx="228600" cy="2190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à droite de l’utilisateur a supprimé de la liste </w:t>
      </w:r>
    </w:p>
    <w:p w:rsidR="006F7E90" w:rsidRDefault="006F7E90" w:rsidP="0034006C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395B49A5" wp14:editId="7E24FFAD">
            <wp:extent cx="5760720" cy="1231900"/>
            <wp:effectExtent l="19050" t="19050" r="11430" b="2540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1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E90" w:rsidRDefault="005441DB" w:rsidP="0034006C">
      <w:pPr>
        <w:spacing w:after="0" w:line="360" w:lineRule="auto"/>
      </w:pPr>
      <w:r w:rsidRPr="005441DB">
        <w:rPr>
          <w:highlight w:val="lightGray"/>
        </w:rPr>
        <w:t>NOTE DE SYLVIA : traduire le titre du formulaire ci-dessus</w:t>
      </w:r>
    </w:p>
    <w:p w:rsidR="006F7E90" w:rsidRPr="006F7E90" w:rsidRDefault="006F7E90" w:rsidP="0034006C">
      <w:pPr>
        <w:spacing w:after="0" w:line="360" w:lineRule="auto"/>
      </w:pPr>
    </w:p>
    <w:p w:rsidR="00577D19" w:rsidRDefault="00577D19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D50EA6" w:rsidRPr="006F7E90" w:rsidRDefault="00D50EA6" w:rsidP="0034006C">
      <w:pPr>
        <w:pStyle w:val="Titre3"/>
        <w:numPr>
          <w:ilvl w:val="2"/>
          <w:numId w:val="3"/>
        </w:numPr>
        <w:spacing w:before="0" w:line="360" w:lineRule="auto"/>
      </w:pPr>
      <w:bookmarkStart w:id="9" w:name="_Toc400704500"/>
      <w:r w:rsidRPr="006F7E90">
        <w:t>Ajouter un rôle</w:t>
      </w:r>
      <w:bookmarkEnd w:id="9"/>
    </w:p>
    <w:p w:rsidR="006F7E90" w:rsidRDefault="00577D19" w:rsidP="0034006C">
      <w:pPr>
        <w:spacing w:after="0" w:line="360" w:lineRule="auto"/>
        <w:jc w:val="both"/>
      </w:pPr>
      <w:r w:rsidRPr="00577D19">
        <w:t xml:space="preserve">Pour ajouter un nouveau rôle, cliquez sur le bouton </w:t>
      </w:r>
      <w:r w:rsidRPr="00577D19">
        <w:rPr>
          <w:noProof/>
          <w:lang w:eastAsia="fr-FR"/>
        </w:rPr>
        <w:drawing>
          <wp:inline distT="0" distB="0" distL="0" distR="0" wp14:anchorId="521997BD" wp14:editId="3ADF0554">
            <wp:extent cx="904875" cy="247650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D19">
        <w:t xml:space="preserve"> à partir de la liste des Rôles</w:t>
      </w:r>
      <w:r>
        <w:t>, le formulaire vous permettant d’ajouter un nouveau rôle s’affiche.</w:t>
      </w:r>
      <w:r w:rsidR="0034006C">
        <w:t xml:space="preserve"> C</w:t>
      </w:r>
      <w:r>
        <w:t>e formulaire est composé de deux onglets :</w:t>
      </w:r>
    </w:p>
    <w:p w:rsidR="00577D19" w:rsidRDefault="00577D19" w:rsidP="0034006C">
      <w:pPr>
        <w:pStyle w:val="Paragraphedeliste"/>
        <w:numPr>
          <w:ilvl w:val="0"/>
          <w:numId w:val="19"/>
        </w:numPr>
        <w:spacing w:after="0" w:line="360" w:lineRule="auto"/>
        <w:jc w:val="both"/>
      </w:pPr>
      <w:r>
        <w:t>Information du rôle</w:t>
      </w:r>
    </w:p>
    <w:p w:rsidR="00577D19" w:rsidRPr="00577D19" w:rsidRDefault="00577D19" w:rsidP="0034006C">
      <w:pPr>
        <w:pStyle w:val="Paragraphedeliste"/>
        <w:numPr>
          <w:ilvl w:val="0"/>
          <w:numId w:val="19"/>
        </w:numPr>
        <w:spacing w:after="0" w:line="360" w:lineRule="auto"/>
        <w:jc w:val="both"/>
      </w:pPr>
      <w:r>
        <w:t>Privilèges du rôle</w:t>
      </w:r>
    </w:p>
    <w:p w:rsidR="0034006C" w:rsidRDefault="0034006C" w:rsidP="0034006C">
      <w:pPr>
        <w:spacing w:after="0" w:line="360" w:lineRule="auto"/>
        <w:rPr>
          <w:b/>
          <w:u w:val="single"/>
        </w:rPr>
      </w:pPr>
    </w:p>
    <w:p w:rsidR="00D50EA6" w:rsidRDefault="00D50EA6" w:rsidP="0034006C">
      <w:pPr>
        <w:spacing w:after="0" w:line="360" w:lineRule="auto"/>
        <w:rPr>
          <w:b/>
          <w:u w:val="single"/>
        </w:rPr>
      </w:pPr>
      <w:r w:rsidRPr="004F74A7">
        <w:rPr>
          <w:b/>
          <w:u w:val="single"/>
        </w:rPr>
        <w:t>Information du rôle</w:t>
      </w:r>
    </w:p>
    <w:p w:rsidR="00577D19" w:rsidRPr="00577D19" w:rsidRDefault="00577D19" w:rsidP="0034006C">
      <w:pPr>
        <w:spacing w:after="0" w:line="360" w:lineRule="auto"/>
        <w:jc w:val="both"/>
      </w:pPr>
      <w:r w:rsidRPr="00577D19">
        <w:t>Cet onglet vous permet de donner un nom au rôle ainsi qu</w:t>
      </w:r>
      <w:r w:rsidR="0034006C">
        <w:t xml:space="preserve">e d’ajouter </w:t>
      </w:r>
      <w:r w:rsidRPr="00577D19">
        <w:t>une description de ce que peut réaliser le rôle.</w:t>
      </w:r>
    </w:p>
    <w:p w:rsidR="00D50EA6" w:rsidRDefault="00964037" w:rsidP="0034006C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18DC2EED" wp14:editId="5200F18B">
            <wp:extent cx="5848350" cy="2231811"/>
            <wp:effectExtent l="19050" t="19050" r="19050" b="1651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548" cy="22322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64037" w:rsidRDefault="00964037" w:rsidP="0034006C">
      <w:pPr>
        <w:spacing w:after="0" w:line="360" w:lineRule="auto"/>
      </w:pPr>
    </w:p>
    <w:p w:rsidR="00D50EA6" w:rsidRDefault="006F7E90" w:rsidP="0034006C">
      <w:pPr>
        <w:spacing w:after="0" w:line="360" w:lineRule="auto"/>
        <w:rPr>
          <w:b/>
          <w:u w:val="single"/>
        </w:rPr>
      </w:pPr>
      <w:r>
        <w:rPr>
          <w:b/>
          <w:u w:val="single"/>
        </w:rPr>
        <w:t>Privilèges du rôl</w:t>
      </w:r>
      <w:r w:rsidR="00906E1D">
        <w:rPr>
          <w:b/>
          <w:u w:val="single"/>
        </w:rPr>
        <w:t>e</w:t>
      </w:r>
    </w:p>
    <w:p w:rsidR="00577D19" w:rsidRPr="00577D19" w:rsidRDefault="00577D19" w:rsidP="0034006C">
      <w:pPr>
        <w:spacing w:after="0" w:line="360" w:lineRule="auto"/>
      </w:pPr>
      <w:r w:rsidRPr="00577D19">
        <w:t xml:space="preserve">Cet onglet vous permet de </w:t>
      </w:r>
      <w:r>
        <w:t>définir les droits sur l’application associés au rôle</w:t>
      </w:r>
      <w:r w:rsidR="0034006C">
        <w:t xml:space="preserve"> c’est-à-dire d’autoriser  ou non l’exécution des services disponibles </w:t>
      </w:r>
      <w:r>
        <w:t>:</w:t>
      </w:r>
    </w:p>
    <w:p w:rsidR="00D50EA6" w:rsidRDefault="00964037" w:rsidP="0034006C">
      <w:pPr>
        <w:spacing w:after="0" w:line="360" w:lineRule="auto"/>
        <w:jc w:val="center"/>
        <w:rPr>
          <w:b/>
        </w:rPr>
      </w:pPr>
      <w:r w:rsidRPr="00964037">
        <w:rPr>
          <w:b/>
          <w:noProof/>
          <w:lang w:eastAsia="fr-FR"/>
        </w:rPr>
        <w:drawing>
          <wp:inline distT="0" distB="0" distL="0" distR="0" wp14:anchorId="093F4B39" wp14:editId="5C35887F">
            <wp:extent cx="5120053" cy="2546481"/>
            <wp:effectExtent l="19050" t="19050" r="23495" b="2540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09" cy="25475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95584" w:rsidRPr="00964037" w:rsidRDefault="00F95584" w:rsidP="0034006C">
      <w:pPr>
        <w:spacing w:after="0" w:line="360" w:lineRule="auto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0CC25239" wp14:editId="15D8FF45">
            <wp:extent cx="4143954" cy="4696481"/>
            <wp:effectExtent l="19050" t="19050" r="28575" b="2794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954" cy="46964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64037" w:rsidRDefault="00964037" w:rsidP="0034006C">
      <w:pPr>
        <w:spacing w:after="0" w:line="360" w:lineRule="auto"/>
        <w:rPr>
          <w:b/>
          <w:u w:val="single"/>
        </w:rPr>
      </w:pPr>
    </w:p>
    <w:p w:rsidR="00F95584" w:rsidRDefault="005441DB" w:rsidP="0034006C">
      <w:pPr>
        <w:spacing w:after="0" w:line="360" w:lineRule="auto"/>
      </w:pPr>
      <w:r w:rsidRPr="005441DB">
        <w:rPr>
          <w:highlight w:val="lightGray"/>
        </w:rPr>
        <w:t>NOTE DE SYLVIA : remplir le tableau ci-dessous, les textes devaient être traduits, mettre les bonnes copies d’écran (version française)</w:t>
      </w:r>
      <w:r w:rsidR="00F95584"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63"/>
        <w:gridCol w:w="3847"/>
        <w:gridCol w:w="3878"/>
      </w:tblGrid>
      <w:tr w:rsidR="00F95584" w:rsidTr="0034006C">
        <w:tc>
          <w:tcPr>
            <w:tcW w:w="1563" w:type="dxa"/>
            <w:vAlign w:val="center"/>
          </w:tcPr>
          <w:p w:rsidR="00F95584" w:rsidRPr="00F95584" w:rsidRDefault="00F95584" w:rsidP="00F95584">
            <w:pPr>
              <w:jc w:val="center"/>
              <w:rPr>
                <w:b/>
              </w:rPr>
            </w:pPr>
            <w:r w:rsidRPr="00F95584">
              <w:rPr>
                <w:b/>
              </w:rPr>
              <w:t>Fonctionnalité</w:t>
            </w:r>
          </w:p>
        </w:tc>
        <w:tc>
          <w:tcPr>
            <w:tcW w:w="3847" w:type="dxa"/>
          </w:tcPr>
          <w:p w:rsidR="00F95584" w:rsidRPr="00F95584" w:rsidRDefault="00F95584" w:rsidP="00F95584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F95584">
              <w:rPr>
                <w:rFonts w:ascii="Calibri" w:hAnsi="Calibri"/>
                <w:b/>
                <w:sz w:val="20"/>
                <w:szCs w:val="20"/>
              </w:rPr>
              <w:t>ACTION</w:t>
            </w:r>
          </w:p>
        </w:tc>
        <w:tc>
          <w:tcPr>
            <w:tcW w:w="3878" w:type="dxa"/>
          </w:tcPr>
          <w:p w:rsidR="00F95584" w:rsidRPr="00F95584" w:rsidRDefault="00F95584" w:rsidP="00F95584">
            <w:pPr>
              <w:jc w:val="center"/>
              <w:rPr>
                <w:b/>
              </w:rPr>
            </w:pPr>
            <w:r w:rsidRPr="00F95584">
              <w:rPr>
                <w:b/>
              </w:rPr>
              <w:t>DESCRIPTION</w:t>
            </w:r>
          </w:p>
        </w:tc>
      </w:tr>
      <w:tr w:rsidR="00F95584" w:rsidTr="0034006C">
        <w:tc>
          <w:tcPr>
            <w:tcW w:w="1563" w:type="dxa"/>
            <w:vMerge w:val="restart"/>
            <w:vAlign w:val="center"/>
          </w:tcPr>
          <w:p w:rsidR="00F95584" w:rsidRPr="00F95584" w:rsidRDefault="00F95584" w:rsidP="00F95584">
            <w:pPr>
              <w:jc w:val="center"/>
              <w:rPr>
                <w:b/>
              </w:rPr>
            </w:pPr>
            <w:r w:rsidRPr="00F95584">
              <w:rPr>
                <w:b/>
              </w:rPr>
              <w:t>INPI Recommandés</w:t>
            </w:r>
          </w:p>
        </w:tc>
        <w:tc>
          <w:tcPr>
            <w:tcW w:w="3847" w:type="dxa"/>
          </w:tcPr>
          <w:p w:rsidR="00F95584" w:rsidRPr="00F95584" w:rsidRDefault="007E3FC4" w:rsidP="00467C0C">
            <w:pPr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F95584">
              <w:rPr>
                <w:rFonts w:ascii="Calibri" w:hAnsi="Calibri"/>
                <w:sz w:val="20"/>
                <w:szCs w:val="20"/>
              </w:rPr>
              <w:t>registeredMail</w:t>
            </w:r>
            <w:r>
              <w:rPr>
                <w:rFonts w:ascii="Calibri" w:hAnsi="Calibri"/>
                <w:sz w:val="20"/>
                <w:szCs w:val="20"/>
              </w:rPr>
              <w:t>/acknowledgeReceipt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Enregistrer un accusé de réception</w:t>
            </w:r>
          </w:p>
        </w:tc>
      </w:tr>
      <w:tr w:rsidR="00F95584" w:rsidTr="0034006C">
        <w:tc>
          <w:tcPr>
            <w:tcW w:w="1563" w:type="dxa"/>
            <w:vMerge/>
          </w:tcPr>
          <w:p w:rsidR="00F95584" w:rsidRDefault="00F95584" w:rsidP="00D50EA6">
            <w:pPr>
              <w:rPr>
                <w:b/>
                <w:u w:val="single"/>
              </w:rPr>
            </w:pPr>
          </w:p>
        </w:tc>
        <w:tc>
          <w:tcPr>
            <w:tcW w:w="3847" w:type="dxa"/>
          </w:tcPr>
          <w:p w:rsidR="00F95584" w:rsidRPr="00F95584" w:rsidRDefault="007E3FC4" w:rsidP="00D50EA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registeredMail/adminOriginators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Administrer les sites émetteurs</w:t>
            </w:r>
          </w:p>
        </w:tc>
      </w:tr>
      <w:tr w:rsidR="00F95584" w:rsidTr="0034006C">
        <w:tc>
          <w:tcPr>
            <w:tcW w:w="1563" w:type="dxa"/>
            <w:vMerge/>
          </w:tcPr>
          <w:p w:rsidR="00F95584" w:rsidRDefault="00F95584" w:rsidP="00D50EA6">
            <w:pPr>
              <w:rPr>
                <w:b/>
                <w:u w:val="single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F95584">
              <w:rPr>
                <w:rFonts w:ascii="Calibri" w:hAnsi="Calibri"/>
                <w:sz w:val="20"/>
                <w:szCs w:val="20"/>
              </w:rPr>
              <w:t>registeredMail/adminTrackingNumberRange</w:t>
            </w:r>
          </w:p>
        </w:tc>
        <w:tc>
          <w:tcPr>
            <w:tcW w:w="3878" w:type="dxa"/>
          </w:tcPr>
          <w:p w:rsidR="00F95584" w:rsidRPr="007E3FC4" w:rsidRDefault="007E3FC4" w:rsidP="007E3FC4">
            <w:pPr>
              <w:rPr>
                <w:sz w:val="20"/>
              </w:rPr>
            </w:pPr>
            <w:r w:rsidRPr="007E3FC4">
              <w:rPr>
                <w:sz w:val="20"/>
              </w:rPr>
              <w:t>Administrer les</w:t>
            </w:r>
            <w:r>
              <w:rPr>
                <w:sz w:val="20"/>
              </w:rPr>
              <w:t xml:space="preserve"> plages de numéro de recommandé</w:t>
            </w:r>
          </w:p>
        </w:tc>
      </w:tr>
      <w:tr w:rsidR="00F95584" w:rsidTr="0034006C">
        <w:tc>
          <w:tcPr>
            <w:tcW w:w="1563" w:type="dxa"/>
            <w:vMerge/>
          </w:tcPr>
          <w:p w:rsidR="00F95584" w:rsidRDefault="00F95584" w:rsidP="00D50EA6">
            <w:pPr>
              <w:rPr>
                <w:b/>
                <w:u w:val="single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F95584">
              <w:rPr>
                <w:rFonts w:ascii="Calibri" w:hAnsi="Calibri"/>
                <w:sz w:val="20"/>
                <w:szCs w:val="20"/>
              </w:rPr>
              <w:t xml:space="preserve">registeredMail/depositListCollected </w:t>
            </w:r>
          </w:p>
        </w:tc>
        <w:tc>
          <w:tcPr>
            <w:tcW w:w="3878" w:type="dxa"/>
          </w:tcPr>
          <w:p w:rsidR="007E3FC4" w:rsidRPr="007E3FC4" w:rsidRDefault="007E3FC4" w:rsidP="007E3FC4">
            <w:pPr>
              <w:rPr>
                <w:sz w:val="20"/>
              </w:rPr>
            </w:pPr>
            <w:r>
              <w:rPr>
                <w:sz w:val="20"/>
              </w:rPr>
              <w:t>Gérer les descriptifs de plis</w:t>
            </w:r>
          </w:p>
        </w:tc>
      </w:tr>
      <w:tr w:rsidR="00F95584" w:rsidTr="0034006C">
        <w:tc>
          <w:tcPr>
            <w:tcW w:w="1563" w:type="dxa"/>
            <w:vMerge/>
          </w:tcPr>
          <w:p w:rsidR="00F95584" w:rsidRDefault="00F95584" w:rsidP="00D50EA6">
            <w:pPr>
              <w:rPr>
                <w:b/>
                <w:u w:val="single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F95584">
              <w:rPr>
                <w:rFonts w:ascii="Calibri" w:hAnsi="Calibri"/>
                <w:sz w:val="20"/>
                <w:szCs w:val="20"/>
              </w:rPr>
              <w:t xml:space="preserve">registeredMail/noRights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F95584" w:rsidTr="0034006C">
        <w:tc>
          <w:tcPr>
            <w:tcW w:w="1563" w:type="dxa"/>
            <w:vMerge/>
          </w:tcPr>
          <w:p w:rsidR="00F95584" w:rsidRDefault="00F95584" w:rsidP="00D50EA6">
            <w:pPr>
              <w:rPr>
                <w:b/>
                <w:u w:val="single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F95584">
              <w:rPr>
                <w:rFonts w:ascii="Calibri" w:hAnsi="Calibri"/>
                <w:sz w:val="20"/>
                <w:szCs w:val="20"/>
              </w:rPr>
              <w:t xml:space="preserve">registeredMail/registeredMail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Enregistrer et modifier des recommandés</w:t>
            </w:r>
          </w:p>
        </w:tc>
      </w:tr>
      <w:tr w:rsidR="00F95584" w:rsidTr="0034006C">
        <w:tc>
          <w:tcPr>
            <w:tcW w:w="1563" w:type="dxa"/>
            <w:vMerge/>
          </w:tcPr>
          <w:p w:rsidR="00F95584" w:rsidRDefault="00F95584" w:rsidP="00D50EA6">
            <w:pPr>
              <w:rPr>
                <w:b/>
                <w:u w:val="single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F95584">
              <w:rPr>
                <w:rFonts w:ascii="Calibri" w:hAnsi="Calibri"/>
                <w:sz w:val="20"/>
                <w:szCs w:val="20"/>
              </w:rPr>
              <w:t xml:space="preserve">registeredMail/registeredMailCollected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Gérer les recommandés en attente de dépôt</w:t>
            </w:r>
          </w:p>
        </w:tc>
      </w:tr>
      <w:tr w:rsidR="00F95584" w:rsidTr="0034006C">
        <w:tc>
          <w:tcPr>
            <w:tcW w:w="1563" w:type="dxa"/>
            <w:vMerge/>
          </w:tcPr>
          <w:p w:rsidR="00F95584" w:rsidRDefault="00F95584" w:rsidP="00D50EA6">
            <w:pPr>
              <w:rPr>
                <w:b/>
                <w:u w:val="single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hAnsi="Calibri"/>
                <w:b/>
                <w:sz w:val="20"/>
                <w:szCs w:val="20"/>
                <w:u w:val="single"/>
              </w:rPr>
            </w:pPr>
            <w:r w:rsidRPr="00F95584">
              <w:rPr>
                <w:rFonts w:ascii="Calibri" w:hAnsi="Calibri"/>
                <w:sz w:val="20"/>
                <w:szCs w:val="20"/>
              </w:rPr>
              <w:t xml:space="preserve">registeredMail/registeredMailDeposited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Gérer les recommandés déposés</w:t>
            </w:r>
          </w:p>
        </w:tc>
      </w:tr>
      <w:tr w:rsidR="00F95584" w:rsidTr="0034006C">
        <w:tc>
          <w:tcPr>
            <w:tcW w:w="1563" w:type="dxa"/>
            <w:vMerge/>
          </w:tcPr>
          <w:p w:rsidR="00F95584" w:rsidRDefault="00F95584" w:rsidP="00D50EA6">
            <w:pPr>
              <w:rPr>
                <w:b/>
                <w:u w:val="single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hAnsi="Calibri"/>
                <w:sz w:val="20"/>
                <w:szCs w:val="20"/>
              </w:rPr>
            </w:pPr>
            <w:r w:rsidRPr="00F95584">
              <w:rPr>
                <w:rFonts w:ascii="Calibri" w:hAnsi="Calibri"/>
                <w:sz w:val="20"/>
                <w:szCs w:val="20"/>
              </w:rPr>
              <w:t xml:space="preserve">registeredMail/registeredMailImport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Importer en masse des recommandés</w:t>
            </w:r>
          </w:p>
        </w:tc>
      </w:tr>
      <w:tr w:rsidR="00F95584" w:rsidTr="0034006C">
        <w:tc>
          <w:tcPr>
            <w:tcW w:w="1563" w:type="dxa"/>
            <w:vMerge/>
          </w:tcPr>
          <w:p w:rsidR="00F95584" w:rsidRDefault="00F95584" w:rsidP="00D50EA6">
            <w:pPr>
              <w:rPr>
                <w:b/>
                <w:u w:val="single"/>
              </w:rPr>
            </w:pPr>
          </w:p>
        </w:tc>
        <w:tc>
          <w:tcPr>
            <w:tcW w:w="3847" w:type="dxa"/>
          </w:tcPr>
          <w:p w:rsidR="00F95584" w:rsidRPr="00F95584" w:rsidRDefault="007E3FC4" w:rsidP="00F95584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registeredMail</w:t>
            </w:r>
            <w:r w:rsidR="00F95584" w:rsidRPr="00F95584">
              <w:rPr>
                <w:rFonts w:ascii="Calibri" w:hAnsi="Calibri"/>
                <w:sz w:val="20"/>
                <w:szCs w:val="20"/>
              </w:rPr>
              <w:t xml:space="preserve">/registeredMailList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</w:tr>
      <w:tr w:rsidR="00F95584" w:rsidTr="0034006C">
        <w:tc>
          <w:tcPr>
            <w:tcW w:w="1563" w:type="dxa"/>
            <w:vMerge/>
          </w:tcPr>
          <w:p w:rsidR="00F95584" w:rsidRDefault="00F95584" w:rsidP="00D50EA6">
            <w:pPr>
              <w:rPr>
                <w:b/>
                <w:u w:val="single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hAnsi="Calibri"/>
                <w:sz w:val="20"/>
                <w:szCs w:val="20"/>
              </w:rPr>
            </w:pPr>
            <w:r w:rsidRPr="00F95584">
              <w:rPr>
                <w:rFonts w:ascii="Calibri" w:hAnsi="Calibri"/>
                <w:sz w:val="20"/>
                <w:szCs w:val="20"/>
              </w:rPr>
              <w:t xml:space="preserve">registeredMail/registeredMailNew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Gérer les nouveaux recommandés</w:t>
            </w:r>
          </w:p>
        </w:tc>
      </w:tr>
      <w:tr w:rsidR="00F95584" w:rsidTr="0034006C">
        <w:tc>
          <w:tcPr>
            <w:tcW w:w="1563" w:type="dxa"/>
            <w:vMerge/>
          </w:tcPr>
          <w:p w:rsidR="00F95584" w:rsidRDefault="00F95584" w:rsidP="00D50EA6">
            <w:pPr>
              <w:rPr>
                <w:b/>
                <w:u w:val="single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hAnsi="Calibri"/>
                <w:sz w:val="20"/>
                <w:szCs w:val="20"/>
              </w:rPr>
            </w:pPr>
            <w:r w:rsidRPr="00F95584">
              <w:rPr>
                <w:rFonts w:ascii="Calibri" w:hAnsi="Calibri"/>
                <w:sz w:val="20"/>
                <w:szCs w:val="20"/>
              </w:rPr>
              <w:t xml:space="preserve">registeredMail/registeredMailPrinted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Gérer les recommandés imprimés</w:t>
            </w:r>
          </w:p>
        </w:tc>
      </w:tr>
      <w:tr w:rsidR="00F95584" w:rsidTr="0034006C">
        <w:tc>
          <w:tcPr>
            <w:tcW w:w="1563" w:type="dxa"/>
            <w:vMerge/>
          </w:tcPr>
          <w:p w:rsidR="00F95584" w:rsidRDefault="00F95584" w:rsidP="00D50EA6">
            <w:pPr>
              <w:rPr>
                <w:b/>
                <w:u w:val="single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hAnsi="Calibri"/>
                <w:sz w:val="20"/>
                <w:szCs w:val="20"/>
              </w:rPr>
            </w:pPr>
            <w:r w:rsidRPr="00F95584">
              <w:rPr>
                <w:rFonts w:ascii="Calibri" w:hAnsi="Calibri"/>
                <w:sz w:val="20"/>
                <w:szCs w:val="20"/>
              </w:rPr>
              <w:t xml:space="preserve">registeredMail/undeliveredMail </w:t>
            </w:r>
          </w:p>
        </w:tc>
        <w:tc>
          <w:tcPr>
            <w:tcW w:w="3878" w:type="dxa"/>
          </w:tcPr>
          <w:p w:rsidR="007E3FC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Enregistrer un PND</w:t>
            </w:r>
          </w:p>
        </w:tc>
      </w:tr>
      <w:tr w:rsidR="00F95584" w:rsidTr="0034006C">
        <w:tc>
          <w:tcPr>
            <w:tcW w:w="1563" w:type="dxa"/>
            <w:vMerge/>
          </w:tcPr>
          <w:p w:rsidR="00F95584" w:rsidRDefault="00F95584" w:rsidP="00D50EA6">
            <w:pPr>
              <w:rPr>
                <w:b/>
                <w:u w:val="single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hAnsi="Calibri"/>
                <w:sz w:val="20"/>
                <w:szCs w:val="20"/>
              </w:rPr>
            </w:pPr>
            <w:r w:rsidRPr="00F95584">
              <w:rPr>
                <w:rFonts w:ascii="Calibri" w:hAnsi="Calibri"/>
                <w:sz w:val="20"/>
                <w:szCs w:val="20"/>
              </w:rPr>
              <w:t xml:space="preserve">registeredMail/welcome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Page d’accueil</w:t>
            </w:r>
          </w:p>
        </w:tc>
      </w:tr>
      <w:tr w:rsidR="00F95584" w:rsidTr="0034006C">
        <w:tc>
          <w:tcPr>
            <w:tcW w:w="1563" w:type="dxa"/>
            <w:vMerge w:val="restart"/>
            <w:vAlign w:val="center"/>
          </w:tcPr>
          <w:p w:rsidR="00F95584" w:rsidRPr="00F95584" w:rsidRDefault="00F95584" w:rsidP="00F95584">
            <w:pPr>
              <w:jc w:val="center"/>
              <w:rPr>
                <w:b/>
              </w:rPr>
            </w:pPr>
            <w:r w:rsidRPr="00F95584">
              <w:rPr>
                <w:b/>
              </w:rPr>
              <w:t>Utilisateurs</w:t>
            </w: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hAnsi="Calibri"/>
                <w:sz w:val="20"/>
                <w:szCs w:val="20"/>
              </w:rPr>
            </w:pPr>
            <w:r w:rsidRPr="00F95584"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  <w:t xml:space="preserve">user/admin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Administrer les utilisateurs</w:t>
            </w:r>
          </w:p>
        </w:tc>
      </w:tr>
      <w:tr w:rsidR="00F95584" w:rsidTr="0034006C">
        <w:tc>
          <w:tcPr>
            <w:tcW w:w="1563" w:type="dxa"/>
            <w:vMerge/>
            <w:vAlign w:val="center"/>
          </w:tcPr>
          <w:p w:rsidR="00F95584" w:rsidRPr="00F95584" w:rsidRDefault="00F95584" w:rsidP="00F95584">
            <w:pPr>
              <w:jc w:val="center"/>
              <w:rPr>
                <w:b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hAnsi="Calibri"/>
                <w:sz w:val="20"/>
                <w:szCs w:val="20"/>
              </w:rPr>
            </w:pPr>
            <w:r w:rsidRPr="00F95584"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  <w:t xml:space="preserve">user/authentication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Authentifier (N/A)</w:t>
            </w:r>
          </w:p>
        </w:tc>
      </w:tr>
      <w:tr w:rsidR="00F95584" w:rsidTr="0034006C">
        <w:tc>
          <w:tcPr>
            <w:tcW w:w="1563" w:type="dxa"/>
            <w:vMerge/>
            <w:vAlign w:val="center"/>
          </w:tcPr>
          <w:p w:rsidR="00F95584" w:rsidRPr="00F95584" w:rsidRDefault="00F95584" w:rsidP="00F95584">
            <w:pPr>
              <w:jc w:val="center"/>
              <w:rPr>
                <w:b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</w:pPr>
            <w:r w:rsidRPr="00F95584"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  <w:t xml:space="preserve">user/useParty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Obtenir des informations sur les utilisateurs</w:t>
            </w:r>
          </w:p>
        </w:tc>
      </w:tr>
      <w:tr w:rsidR="00F95584" w:rsidTr="0034006C">
        <w:tc>
          <w:tcPr>
            <w:tcW w:w="1563" w:type="dxa"/>
            <w:vMerge/>
            <w:vAlign w:val="center"/>
          </w:tcPr>
          <w:p w:rsidR="00F95584" w:rsidRPr="00F95584" w:rsidRDefault="00F95584" w:rsidP="00F95584">
            <w:pPr>
              <w:jc w:val="center"/>
              <w:rPr>
                <w:b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</w:pPr>
            <w:r w:rsidRPr="00F95584"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  <w:t xml:space="preserve">user/userList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Lister les utilisateurs de l’application</w:t>
            </w:r>
          </w:p>
        </w:tc>
      </w:tr>
      <w:tr w:rsidR="00F95584" w:rsidTr="0034006C">
        <w:tc>
          <w:tcPr>
            <w:tcW w:w="1563" w:type="dxa"/>
            <w:vMerge/>
            <w:vAlign w:val="center"/>
          </w:tcPr>
          <w:p w:rsidR="00F95584" w:rsidRPr="00F95584" w:rsidRDefault="00F95584" w:rsidP="00F95584">
            <w:pPr>
              <w:jc w:val="center"/>
              <w:rPr>
                <w:b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</w:pPr>
            <w:r w:rsidRPr="00F95584"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  <w:t xml:space="preserve">user/userManagement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Gérer ses informations</w:t>
            </w:r>
          </w:p>
        </w:tc>
      </w:tr>
      <w:tr w:rsidR="00F95584" w:rsidTr="0034006C">
        <w:tc>
          <w:tcPr>
            <w:tcW w:w="1563" w:type="dxa"/>
            <w:vAlign w:val="center"/>
          </w:tcPr>
          <w:p w:rsidR="00F95584" w:rsidRPr="00F95584" w:rsidRDefault="00F95584" w:rsidP="00F95584">
            <w:pPr>
              <w:jc w:val="center"/>
              <w:rPr>
                <w:b/>
              </w:rPr>
            </w:pPr>
            <w:r w:rsidRPr="00F95584">
              <w:rPr>
                <w:b/>
                <w:lang w:val="en-US"/>
              </w:rPr>
              <w:t>Access control</w:t>
            </w: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</w:pPr>
            <w:r w:rsidRPr="00F95584"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  <w:t>accessControl/adminAccessControl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Administrer les droits d’accès</w:t>
            </w:r>
          </w:p>
        </w:tc>
      </w:tr>
      <w:tr w:rsidR="00F95584" w:rsidTr="0034006C">
        <w:tc>
          <w:tcPr>
            <w:tcW w:w="1563" w:type="dxa"/>
            <w:vAlign w:val="center"/>
          </w:tcPr>
          <w:p w:rsidR="00F95584" w:rsidRPr="00F95584" w:rsidRDefault="00F95584" w:rsidP="00F95584">
            <w:pPr>
              <w:jc w:val="center"/>
              <w:rPr>
                <w:b/>
              </w:rPr>
            </w:pPr>
            <w:r w:rsidRPr="00F95584">
              <w:rPr>
                <w:b/>
                <w:lang w:val="en-US"/>
              </w:rPr>
              <w:t>Role</w:t>
            </w:r>
          </w:p>
        </w:tc>
        <w:tc>
          <w:tcPr>
            <w:tcW w:w="3847" w:type="dxa"/>
          </w:tcPr>
          <w:p w:rsidR="00F95584" w:rsidRPr="00F95584" w:rsidRDefault="00F95584" w:rsidP="00F95584">
            <w:pPr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</w:pPr>
            <w:r w:rsidRPr="00F95584">
              <w:rPr>
                <w:rFonts w:ascii="Calibri" w:eastAsia="Times New Roman" w:hAnsi="Calibri" w:cs="Times New Roman"/>
                <w:sz w:val="20"/>
                <w:szCs w:val="20"/>
                <w:lang w:eastAsia="fr-FR"/>
              </w:rPr>
              <w:t>role/adminRole</w:t>
            </w:r>
          </w:p>
        </w:tc>
        <w:tc>
          <w:tcPr>
            <w:tcW w:w="3878" w:type="dxa"/>
          </w:tcPr>
          <w:p w:rsidR="007E3FC4" w:rsidRPr="007E3FC4" w:rsidRDefault="007E3FC4" w:rsidP="00D50EA6">
            <w:pPr>
              <w:rPr>
                <w:sz w:val="20"/>
              </w:rPr>
            </w:pPr>
            <w:r>
              <w:rPr>
                <w:sz w:val="20"/>
              </w:rPr>
              <w:t>Administrer les rôles et privilèges</w:t>
            </w:r>
          </w:p>
        </w:tc>
      </w:tr>
      <w:tr w:rsidR="00F95584" w:rsidRPr="00F95584" w:rsidTr="0034006C">
        <w:tc>
          <w:tcPr>
            <w:tcW w:w="1563" w:type="dxa"/>
            <w:vMerge w:val="restart"/>
            <w:vAlign w:val="center"/>
          </w:tcPr>
          <w:p w:rsidR="00F95584" w:rsidRPr="00F95584" w:rsidRDefault="00F95584" w:rsidP="00F95584">
            <w:pPr>
              <w:jc w:val="center"/>
              <w:rPr>
                <w:b/>
              </w:rPr>
            </w:pPr>
            <w:r w:rsidRPr="00F95584">
              <w:rPr>
                <w:b/>
              </w:rPr>
              <w:t>Organisation</w:t>
            </w:r>
          </w:p>
        </w:tc>
        <w:tc>
          <w:tcPr>
            <w:tcW w:w="3847" w:type="dxa"/>
          </w:tcPr>
          <w:p w:rsidR="00F95584" w:rsidRPr="00F95584" w:rsidRDefault="00F95584" w:rsidP="00F95584">
            <w:r w:rsidRPr="00F95584">
              <w:t xml:space="preserve">organization/adminOrgTree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Administrer l’organigramme</w:t>
            </w:r>
          </w:p>
        </w:tc>
      </w:tr>
      <w:tr w:rsidR="00F95584" w:rsidRPr="00F95584" w:rsidTr="0034006C">
        <w:tc>
          <w:tcPr>
            <w:tcW w:w="1563" w:type="dxa"/>
            <w:vMerge/>
            <w:vAlign w:val="center"/>
          </w:tcPr>
          <w:p w:rsidR="00F95584" w:rsidRPr="00F95584" w:rsidRDefault="00F95584" w:rsidP="00F9558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r w:rsidRPr="00F95584">
              <w:t xml:space="preserve">organization/adminOrgType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Administrer les types d’organisation</w:t>
            </w:r>
          </w:p>
        </w:tc>
      </w:tr>
      <w:tr w:rsidR="00F95584" w:rsidRPr="00F95584" w:rsidTr="0034006C">
        <w:tc>
          <w:tcPr>
            <w:tcW w:w="1563" w:type="dxa"/>
            <w:vMerge/>
            <w:vAlign w:val="center"/>
          </w:tcPr>
          <w:p w:rsidR="00F95584" w:rsidRPr="00F95584" w:rsidRDefault="00F95584" w:rsidP="00F9558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r w:rsidRPr="00F95584">
              <w:t xml:space="preserve">organization/adminOrgUnitType </w:t>
            </w:r>
          </w:p>
        </w:tc>
        <w:tc>
          <w:tcPr>
            <w:tcW w:w="3878" w:type="dxa"/>
          </w:tcPr>
          <w:p w:rsidR="00F95584" w:rsidRPr="007E3FC4" w:rsidRDefault="007E3FC4" w:rsidP="007E3FC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Administrer les types d’OU</w:t>
            </w:r>
          </w:p>
        </w:tc>
      </w:tr>
      <w:tr w:rsidR="00F95584" w:rsidRPr="00F95584" w:rsidTr="0034006C">
        <w:tc>
          <w:tcPr>
            <w:tcW w:w="1563" w:type="dxa"/>
            <w:vMerge/>
            <w:vAlign w:val="center"/>
          </w:tcPr>
          <w:p w:rsidR="00F95584" w:rsidRPr="00F95584" w:rsidRDefault="00F95584" w:rsidP="00F9558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r w:rsidRPr="00F95584">
              <w:t xml:space="preserve">organization/useParty </w:t>
            </w:r>
          </w:p>
        </w:tc>
        <w:tc>
          <w:tcPr>
            <w:tcW w:w="3878" w:type="dxa"/>
          </w:tcPr>
          <w:p w:rsidR="00F95584" w:rsidRPr="007E3FC4" w:rsidRDefault="007E3FC4" w:rsidP="00D50EA6">
            <w:pPr>
              <w:rPr>
                <w:sz w:val="20"/>
              </w:rPr>
            </w:pPr>
            <w:r w:rsidRPr="007E3FC4">
              <w:rPr>
                <w:sz w:val="20"/>
              </w:rPr>
              <w:t>Utiliser les informations de l’organigramme</w:t>
            </w:r>
          </w:p>
        </w:tc>
      </w:tr>
      <w:tr w:rsidR="00F95584" w:rsidRPr="00F95584" w:rsidTr="0034006C">
        <w:tc>
          <w:tcPr>
            <w:tcW w:w="1563" w:type="dxa"/>
            <w:vMerge/>
            <w:vAlign w:val="center"/>
          </w:tcPr>
          <w:p w:rsidR="00F95584" w:rsidRPr="007E3FC4" w:rsidRDefault="00F95584" w:rsidP="00F95584">
            <w:pPr>
              <w:jc w:val="center"/>
              <w:rPr>
                <w:b/>
              </w:rPr>
            </w:pPr>
          </w:p>
        </w:tc>
        <w:tc>
          <w:tcPr>
            <w:tcW w:w="3847" w:type="dxa"/>
          </w:tcPr>
          <w:p w:rsidR="00F95584" w:rsidRPr="00F95584" w:rsidRDefault="00F95584" w:rsidP="00F95584">
            <w:r w:rsidRPr="00F95584">
              <w:t xml:space="preserve">organization/userOrganization </w:t>
            </w:r>
          </w:p>
        </w:tc>
        <w:tc>
          <w:tcPr>
            <w:tcW w:w="3878" w:type="dxa"/>
          </w:tcPr>
          <w:p w:rsidR="00F95584" w:rsidRPr="007E3FC4" w:rsidRDefault="007E3FC4" w:rsidP="007E3FC4">
            <w:pPr>
              <w:rPr>
                <w:sz w:val="20"/>
              </w:rPr>
            </w:pPr>
            <w:r>
              <w:rPr>
                <w:sz w:val="20"/>
              </w:rPr>
              <w:t>Lister ses organisations et OU</w:t>
            </w:r>
          </w:p>
        </w:tc>
      </w:tr>
      <w:tr w:rsidR="007E3FC4" w:rsidRPr="00F95584" w:rsidTr="0034006C">
        <w:tc>
          <w:tcPr>
            <w:tcW w:w="1563" w:type="dxa"/>
            <w:vMerge/>
            <w:vAlign w:val="center"/>
          </w:tcPr>
          <w:p w:rsidR="007E3FC4" w:rsidRPr="007E3FC4" w:rsidRDefault="007E3FC4" w:rsidP="007E3FC4">
            <w:pPr>
              <w:jc w:val="center"/>
              <w:rPr>
                <w:b/>
              </w:rPr>
            </w:pPr>
          </w:p>
        </w:tc>
        <w:tc>
          <w:tcPr>
            <w:tcW w:w="3847" w:type="dxa"/>
          </w:tcPr>
          <w:p w:rsidR="007E3FC4" w:rsidRPr="00F95584" w:rsidRDefault="007E3FC4" w:rsidP="007E3FC4">
            <w:r w:rsidRPr="00F95584">
              <w:t>organization/userPosition</w:t>
            </w:r>
          </w:p>
        </w:tc>
        <w:tc>
          <w:tcPr>
            <w:tcW w:w="3878" w:type="dxa"/>
          </w:tcPr>
          <w:p w:rsidR="007E3FC4" w:rsidRPr="007E3FC4" w:rsidRDefault="007E3FC4" w:rsidP="007E3FC4">
            <w:pPr>
              <w:rPr>
                <w:sz w:val="20"/>
              </w:rPr>
            </w:pPr>
            <w:r w:rsidRPr="007E3FC4">
              <w:rPr>
                <w:sz w:val="20"/>
              </w:rPr>
              <w:t>Gérer sa position dans l’organisation</w:t>
            </w:r>
          </w:p>
        </w:tc>
      </w:tr>
      <w:tr w:rsidR="007E3FC4" w:rsidRPr="00F95584" w:rsidTr="0034006C">
        <w:tc>
          <w:tcPr>
            <w:tcW w:w="1563" w:type="dxa"/>
            <w:vMerge w:val="restart"/>
            <w:vAlign w:val="center"/>
          </w:tcPr>
          <w:p w:rsidR="007E3FC4" w:rsidRPr="00F95584" w:rsidRDefault="007E3FC4" w:rsidP="007E3FC4">
            <w:pPr>
              <w:jc w:val="center"/>
              <w:rPr>
                <w:b/>
              </w:rPr>
            </w:pPr>
            <w:r w:rsidRPr="00F95584">
              <w:rPr>
                <w:b/>
              </w:rPr>
              <w:t>Contacts</w:t>
            </w:r>
          </w:p>
        </w:tc>
        <w:tc>
          <w:tcPr>
            <w:tcW w:w="3847" w:type="dxa"/>
          </w:tcPr>
          <w:p w:rsidR="007E3FC4" w:rsidRPr="00F95584" w:rsidRDefault="007E3FC4" w:rsidP="007E3FC4">
            <w:r w:rsidRPr="00F95584">
              <w:t xml:space="preserve">contact/adminCommMean </w:t>
            </w:r>
          </w:p>
        </w:tc>
        <w:tc>
          <w:tcPr>
            <w:tcW w:w="3878" w:type="dxa"/>
          </w:tcPr>
          <w:p w:rsidR="007E3FC4" w:rsidRPr="007E3FC4" w:rsidRDefault="007E3FC4" w:rsidP="007E3FC4">
            <w:pPr>
              <w:rPr>
                <w:sz w:val="20"/>
              </w:rPr>
            </w:pPr>
            <w:r w:rsidRPr="007E3FC4">
              <w:rPr>
                <w:sz w:val="20"/>
              </w:rPr>
              <w:t>Administrer les moyens de communication</w:t>
            </w:r>
          </w:p>
        </w:tc>
      </w:tr>
      <w:tr w:rsidR="007E3FC4" w:rsidRPr="00F95584" w:rsidTr="0034006C">
        <w:tc>
          <w:tcPr>
            <w:tcW w:w="1563" w:type="dxa"/>
            <w:vMerge/>
            <w:vAlign w:val="center"/>
          </w:tcPr>
          <w:p w:rsidR="007E3FC4" w:rsidRPr="007E3FC4" w:rsidRDefault="007E3FC4" w:rsidP="007E3FC4">
            <w:pPr>
              <w:jc w:val="center"/>
              <w:rPr>
                <w:b/>
              </w:rPr>
            </w:pPr>
          </w:p>
        </w:tc>
        <w:tc>
          <w:tcPr>
            <w:tcW w:w="3847" w:type="dxa"/>
          </w:tcPr>
          <w:p w:rsidR="007E3FC4" w:rsidRPr="00F95584" w:rsidRDefault="007E3FC4" w:rsidP="007E3FC4">
            <w:r w:rsidRPr="00F95584">
              <w:t xml:space="preserve">contact/manageParty </w:t>
            </w:r>
          </w:p>
        </w:tc>
        <w:tc>
          <w:tcPr>
            <w:tcW w:w="3878" w:type="dxa"/>
          </w:tcPr>
          <w:p w:rsidR="007E3FC4" w:rsidRPr="007E3FC4" w:rsidRDefault="007E3FC4" w:rsidP="007E3FC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Gérer des contacts</w:t>
            </w:r>
          </w:p>
        </w:tc>
      </w:tr>
      <w:tr w:rsidR="007E3FC4" w:rsidRPr="00F95584" w:rsidTr="0034006C">
        <w:tc>
          <w:tcPr>
            <w:tcW w:w="1563" w:type="dxa"/>
            <w:vMerge/>
            <w:vAlign w:val="center"/>
          </w:tcPr>
          <w:p w:rsidR="007E3FC4" w:rsidRPr="00F95584" w:rsidRDefault="007E3FC4" w:rsidP="007E3FC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847" w:type="dxa"/>
          </w:tcPr>
          <w:p w:rsidR="007E3FC4" w:rsidRPr="00F95584" w:rsidRDefault="007E3FC4" w:rsidP="007E3FC4">
            <w:r w:rsidRPr="00F95584">
              <w:t>contact/useParty</w:t>
            </w:r>
          </w:p>
        </w:tc>
        <w:tc>
          <w:tcPr>
            <w:tcW w:w="3878" w:type="dxa"/>
          </w:tcPr>
          <w:p w:rsidR="007E3FC4" w:rsidRPr="007E3FC4" w:rsidRDefault="007E3FC4" w:rsidP="007E3FC4">
            <w:pPr>
              <w:rPr>
                <w:sz w:val="20"/>
              </w:rPr>
            </w:pPr>
            <w:r w:rsidRPr="007E3FC4">
              <w:rPr>
                <w:sz w:val="20"/>
              </w:rPr>
              <w:t>Lister les contacts et adresses</w:t>
            </w:r>
          </w:p>
        </w:tc>
      </w:tr>
      <w:tr w:rsidR="007E3FC4" w:rsidRPr="00F95584" w:rsidTr="0034006C">
        <w:tc>
          <w:tcPr>
            <w:tcW w:w="1563" w:type="dxa"/>
            <w:vMerge w:val="restart"/>
            <w:vAlign w:val="center"/>
          </w:tcPr>
          <w:p w:rsidR="007E3FC4" w:rsidRPr="00F95584" w:rsidRDefault="007E3FC4" w:rsidP="007E3FC4">
            <w:pPr>
              <w:jc w:val="center"/>
              <w:rPr>
                <w:b/>
                <w:lang w:val="en-US"/>
              </w:rPr>
            </w:pPr>
            <w:r w:rsidRPr="00F95584">
              <w:rPr>
                <w:b/>
                <w:lang w:val="en-US"/>
              </w:rPr>
              <w:t>Audit</w:t>
            </w:r>
          </w:p>
        </w:tc>
        <w:tc>
          <w:tcPr>
            <w:tcW w:w="3847" w:type="dxa"/>
          </w:tcPr>
          <w:p w:rsidR="007E3FC4" w:rsidRPr="00F95584" w:rsidRDefault="007E3FC4" w:rsidP="007E3FC4">
            <w:r w:rsidRPr="00F95584">
              <w:t xml:space="preserve">audit/displayEntries </w:t>
            </w:r>
          </w:p>
        </w:tc>
        <w:tc>
          <w:tcPr>
            <w:tcW w:w="3878" w:type="dxa"/>
          </w:tcPr>
          <w:p w:rsidR="007E3FC4" w:rsidRPr="007E3FC4" w:rsidRDefault="007E3FC4" w:rsidP="007E3FC4">
            <w:pPr>
              <w:rPr>
                <w:sz w:val="20"/>
              </w:rPr>
            </w:pPr>
            <w:r w:rsidRPr="007E3FC4">
              <w:rPr>
                <w:sz w:val="20"/>
              </w:rPr>
              <w:t>Lister les entrées de l’historique</w:t>
            </w:r>
          </w:p>
        </w:tc>
      </w:tr>
      <w:tr w:rsidR="007E3FC4" w:rsidRPr="00F95584" w:rsidTr="0034006C">
        <w:tc>
          <w:tcPr>
            <w:tcW w:w="1563" w:type="dxa"/>
            <w:vMerge/>
            <w:vAlign w:val="center"/>
          </w:tcPr>
          <w:p w:rsidR="007E3FC4" w:rsidRPr="007E3FC4" w:rsidRDefault="007E3FC4" w:rsidP="007E3FC4">
            <w:pPr>
              <w:jc w:val="center"/>
              <w:rPr>
                <w:b/>
              </w:rPr>
            </w:pPr>
          </w:p>
        </w:tc>
        <w:tc>
          <w:tcPr>
            <w:tcW w:w="3847" w:type="dxa"/>
          </w:tcPr>
          <w:p w:rsidR="007E3FC4" w:rsidRPr="00F95584" w:rsidRDefault="007E3FC4" w:rsidP="007E3FC4">
            <w:r w:rsidRPr="00F95584">
              <w:t>audit/logger</w:t>
            </w:r>
          </w:p>
        </w:tc>
        <w:tc>
          <w:tcPr>
            <w:tcW w:w="3878" w:type="dxa"/>
          </w:tcPr>
          <w:p w:rsidR="007E3FC4" w:rsidRPr="007E3FC4" w:rsidRDefault="007E3FC4" w:rsidP="007E3FC4">
            <w:pPr>
              <w:rPr>
                <w:sz w:val="20"/>
              </w:rPr>
            </w:pPr>
            <w:r w:rsidRPr="007E3FC4">
              <w:rPr>
                <w:sz w:val="20"/>
              </w:rPr>
              <w:t>Ajouter des entrées dans l’historique</w:t>
            </w:r>
          </w:p>
        </w:tc>
      </w:tr>
      <w:tr w:rsidR="007E3FC4" w:rsidRPr="00F95584" w:rsidTr="0034006C">
        <w:tc>
          <w:tcPr>
            <w:tcW w:w="1563" w:type="dxa"/>
            <w:vAlign w:val="center"/>
          </w:tcPr>
          <w:p w:rsidR="007E3FC4" w:rsidRPr="00F95584" w:rsidRDefault="007E3FC4" w:rsidP="007E3FC4">
            <w:pPr>
              <w:jc w:val="center"/>
              <w:rPr>
                <w:b/>
                <w:lang w:val="en-US"/>
              </w:rPr>
            </w:pPr>
            <w:r w:rsidRPr="00F95584">
              <w:rPr>
                <w:b/>
              </w:rPr>
              <w:t>Report</w:t>
            </w:r>
          </w:p>
        </w:tc>
        <w:tc>
          <w:tcPr>
            <w:tcW w:w="3847" w:type="dxa"/>
          </w:tcPr>
          <w:p w:rsidR="007E3FC4" w:rsidRPr="00F95584" w:rsidRDefault="007E3FC4" w:rsidP="007E3FC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FR"/>
              </w:rPr>
            </w:pPr>
            <w:r>
              <w:t>report/display</w:t>
            </w:r>
          </w:p>
        </w:tc>
        <w:tc>
          <w:tcPr>
            <w:tcW w:w="3878" w:type="dxa"/>
          </w:tcPr>
          <w:p w:rsidR="007E3FC4" w:rsidRPr="007E3FC4" w:rsidRDefault="007E3FC4" w:rsidP="007E3FC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Afficher les statistiques</w:t>
            </w:r>
          </w:p>
        </w:tc>
      </w:tr>
    </w:tbl>
    <w:p w:rsidR="00467C0C" w:rsidRPr="00F95584" w:rsidRDefault="00467C0C" w:rsidP="00D50EA6">
      <w:pPr>
        <w:rPr>
          <w:b/>
          <w:u w:val="single"/>
          <w:lang w:val="en-US"/>
        </w:rPr>
      </w:pPr>
    </w:p>
    <w:p w:rsidR="00D50EA6" w:rsidRPr="004F74A7" w:rsidRDefault="00D50EA6" w:rsidP="00D50EA6">
      <w:pPr>
        <w:rPr>
          <w:b/>
          <w:u w:val="single"/>
        </w:rPr>
      </w:pPr>
    </w:p>
    <w:p w:rsidR="000A3E0C" w:rsidRDefault="000A3E0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</w:pPr>
      <w:r>
        <w:rPr>
          <w:color w:val="365F91" w:themeColor="accent1" w:themeShade="BF"/>
        </w:rPr>
        <w:br w:type="page"/>
      </w:r>
    </w:p>
    <w:p w:rsidR="00D50EA6" w:rsidRDefault="00D50EA6" w:rsidP="0034006C">
      <w:pPr>
        <w:pStyle w:val="Titre2"/>
        <w:numPr>
          <w:ilvl w:val="1"/>
          <w:numId w:val="3"/>
        </w:numPr>
        <w:spacing w:before="0" w:line="360" w:lineRule="auto"/>
        <w:rPr>
          <w:color w:val="365F91" w:themeColor="accent1" w:themeShade="BF"/>
        </w:rPr>
      </w:pPr>
      <w:bookmarkStart w:id="10" w:name="_Toc400704501"/>
      <w:r w:rsidRPr="00964037">
        <w:rPr>
          <w:color w:val="365F91" w:themeColor="accent1" w:themeShade="BF"/>
        </w:rPr>
        <w:t>Droits d’accès</w:t>
      </w:r>
      <w:bookmarkEnd w:id="10"/>
    </w:p>
    <w:p w:rsidR="000A3E0C" w:rsidRDefault="000A3E0C" w:rsidP="0034006C">
      <w:pPr>
        <w:spacing w:after="0" w:line="360" w:lineRule="auto"/>
        <w:jc w:val="both"/>
      </w:pPr>
      <w:r>
        <w:t xml:space="preserve">A partir du menu « Autorisations » cliquez sur « Droits d’accès » </w:t>
      </w:r>
      <w:r w:rsidRPr="006D6EFD">
        <w:t xml:space="preserve">la liste des </w:t>
      </w:r>
      <w:r w:rsidR="00431110">
        <w:t xml:space="preserve">groupes de contrôle </w:t>
      </w:r>
      <w:r>
        <w:t>d’accès</w:t>
      </w:r>
      <w:r w:rsidR="00431110">
        <w:t>,</w:t>
      </w:r>
      <w:r>
        <w:t xml:space="preserve"> définis pour votre organisation </w:t>
      </w:r>
      <w:r w:rsidRPr="006D6EFD">
        <w:t xml:space="preserve"> s’affiche</w:t>
      </w:r>
      <w:r>
        <w:t>.</w:t>
      </w:r>
    </w:p>
    <w:p w:rsidR="0034006C" w:rsidRPr="006D6EFD" w:rsidRDefault="0034006C" w:rsidP="0034006C">
      <w:pPr>
        <w:spacing w:after="0" w:line="360" w:lineRule="auto"/>
        <w:jc w:val="both"/>
      </w:pPr>
    </w:p>
    <w:p w:rsidR="00D50EA6" w:rsidRPr="00803541" w:rsidRDefault="00D50EA6" w:rsidP="0034006C">
      <w:pPr>
        <w:pStyle w:val="Titre3"/>
        <w:numPr>
          <w:ilvl w:val="2"/>
          <w:numId w:val="3"/>
        </w:numPr>
        <w:spacing w:before="0" w:line="360" w:lineRule="auto"/>
      </w:pPr>
      <w:bookmarkStart w:id="11" w:name="_Toc400704502"/>
      <w:r>
        <w:t>Liste des groupes de contrôle d’accès</w:t>
      </w:r>
      <w:bookmarkEnd w:id="11"/>
    </w:p>
    <w:p w:rsidR="00D50EA6" w:rsidRDefault="00906E1D" w:rsidP="00431110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0038D6B8" wp14:editId="1F91FC3B">
            <wp:extent cx="5049489" cy="1266825"/>
            <wp:effectExtent l="19050" t="19050" r="18415" b="9525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eAcce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479" cy="1266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1110" w:rsidRDefault="00431110" w:rsidP="00431110">
      <w:pPr>
        <w:spacing w:after="0" w:line="360" w:lineRule="auto"/>
      </w:pPr>
    </w:p>
    <w:p w:rsidR="00007139" w:rsidRDefault="00431110" w:rsidP="00431110">
      <w:pPr>
        <w:spacing w:after="0" w:line="360" w:lineRule="auto"/>
        <w:jc w:val="both"/>
      </w:pPr>
      <w:r>
        <w:t xml:space="preserve">L’icône </w:t>
      </w:r>
      <w:r w:rsidR="00007139">
        <w:rPr>
          <w:noProof/>
          <w:lang w:eastAsia="fr-FR"/>
        </w:rPr>
        <w:drawing>
          <wp:inline distT="0" distB="0" distL="0" distR="0" wp14:anchorId="3E861D6E" wp14:editId="3A23DD74">
            <wp:extent cx="457200" cy="333375"/>
            <wp:effectExtent l="0" t="0" r="0" b="9525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139">
        <w:t xml:space="preserve"> Permet de modifier la configuration du groupe de contrôle d’accès</w:t>
      </w:r>
      <w:r>
        <w:t> :</w:t>
      </w:r>
    </w:p>
    <w:p w:rsidR="00007139" w:rsidRDefault="00007139" w:rsidP="0034006C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0CF3727A" wp14:editId="727B62CC">
            <wp:extent cx="4923607" cy="1609725"/>
            <wp:effectExtent l="19050" t="19050" r="10795" b="952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987" cy="16212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1110" w:rsidRDefault="00431110" w:rsidP="0034006C">
      <w:pPr>
        <w:spacing w:after="0" w:line="360" w:lineRule="auto"/>
      </w:pPr>
    </w:p>
    <w:p w:rsidR="00906E1D" w:rsidRDefault="00431110" w:rsidP="00431110">
      <w:pPr>
        <w:spacing w:after="0" w:line="360" w:lineRule="auto"/>
        <w:jc w:val="both"/>
      </w:pPr>
      <w:r>
        <w:t xml:space="preserve">L’icône </w:t>
      </w:r>
      <w:r w:rsidR="00906E1D">
        <w:rPr>
          <w:noProof/>
          <w:lang w:eastAsia="fr-FR"/>
        </w:rPr>
        <w:drawing>
          <wp:inline distT="0" distB="0" distL="0" distR="0" wp14:anchorId="028A19F5" wp14:editId="07128A6C">
            <wp:extent cx="485775" cy="3238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E1D">
        <w:t xml:space="preserve"> Permet de visualiser la liste des Membres du groupe, de rajouter de nouveaux membres ou d’en supprimer :</w:t>
      </w:r>
    </w:p>
    <w:p w:rsidR="00906E1D" w:rsidRDefault="00906E1D" w:rsidP="000A3E0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495550" cy="2268304"/>
            <wp:effectExtent l="19050" t="19050" r="19050" b="1778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resGroup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447" cy="22791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0EA6" w:rsidRPr="00906E1D" w:rsidRDefault="00D50EA6" w:rsidP="0034006C">
      <w:pPr>
        <w:pStyle w:val="Titre3"/>
        <w:numPr>
          <w:ilvl w:val="2"/>
          <w:numId w:val="3"/>
        </w:numPr>
        <w:spacing w:before="0" w:line="360" w:lineRule="auto"/>
      </w:pPr>
      <w:bookmarkStart w:id="12" w:name="_Toc400704503"/>
      <w:r w:rsidRPr="00906E1D">
        <w:t>Ajouter un groupe de contrôle d’accès</w:t>
      </w:r>
      <w:bookmarkEnd w:id="12"/>
    </w:p>
    <w:p w:rsidR="000A3E0C" w:rsidRDefault="000A3E0C" w:rsidP="00431110">
      <w:pPr>
        <w:spacing w:after="0" w:line="360" w:lineRule="auto"/>
      </w:pPr>
      <w:r>
        <w:t xml:space="preserve">Pour créer un nouveau groupe de contrôle d’accès cliquez sur le bouton </w:t>
      </w:r>
      <w:r>
        <w:rPr>
          <w:noProof/>
          <w:lang w:eastAsia="fr-FR"/>
        </w:rPr>
        <w:drawing>
          <wp:inline distT="0" distB="0" distL="0" distR="0" wp14:anchorId="34D96E6D" wp14:editId="146E2763">
            <wp:extent cx="1485900" cy="352425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à partir de la liste des groupes de contrôle d’accès. Le formulaire vous permettant de créer un nouveau contrôle d’accès s’affiche :</w:t>
      </w:r>
    </w:p>
    <w:p w:rsidR="00D50EA6" w:rsidRDefault="00D50EA6" w:rsidP="0034006C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60E9C7FF" wp14:editId="03AA62F9">
            <wp:extent cx="4927558" cy="1373655"/>
            <wp:effectExtent l="19050" t="19050" r="26035" b="171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uterAcce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861" cy="13748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0EA6" w:rsidRDefault="00D50EA6" w:rsidP="0034006C">
      <w:pPr>
        <w:spacing w:after="0" w:line="360" w:lineRule="auto"/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7654"/>
      </w:tblGrid>
      <w:tr w:rsidR="000A3E0C" w:rsidRPr="00031161" w:rsidTr="00963232">
        <w:trPr>
          <w:tblHeader/>
        </w:trPr>
        <w:tc>
          <w:tcPr>
            <w:tcW w:w="2235" w:type="dxa"/>
            <w:shd w:val="clear" w:color="auto" w:fill="C6D9F1"/>
          </w:tcPr>
          <w:p w:rsidR="000A3E0C" w:rsidRPr="00031161" w:rsidRDefault="000A3E0C" w:rsidP="00963232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Etiquette visuelle sur le formulaire</w:t>
            </w:r>
          </w:p>
        </w:tc>
        <w:tc>
          <w:tcPr>
            <w:tcW w:w="7654" w:type="dxa"/>
            <w:shd w:val="clear" w:color="auto" w:fill="C6D9F1"/>
          </w:tcPr>
          <w:p w:rsidR="000A3E0C" w:rsidRPr="00031161" w:rsidRDefault="000A3E0C" w:rsidP="00963232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Contenu du champ</w:t>
            </w:r>
          </w:p>
        </w:tc>
      </w:tr>
      <w:tr w:rsidR="000A3E0C" w:rsidRPr="00031161" w:rsidTr="00963232">
        <w:tc>
          <w:tcPr>
            <w:tcW w:w="2235" w:type="dxa"/>
          </w:tcPr>
          <w:p w:rsidR="000A3E0C" w:rsidRPr="00031161" w:rsidRDefault="000A3E0C" w:rsidP="000A3E0C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 du contrôle d’accès</w:t>
            </w:r>
          </w:p>
        </w:tc>
        <w:tc>
          <w:tcPr>
            <w:tcW w:w="7654" w:type="dxa"/>
          </w:tcPr>
          <w:p w:rsidR="000A3E0C" w:rsidRPr="00364E57" w:rsidRDefault="000A3E0C" w:rsidP="000A3E0C">
            <w:pPr>
              <w:spacing w:after="0" w:line="240" w:lineRule="auto"/>
              <w:rPr>
                <w:color w:val="FF0000"/>
                <w:sz w:val="20"/>
                <w:szCs w:val="20"/>
                <w:lang w:eastAsia="fr-FR"/>
              </w:rPr>
            </w:pPr>
            <w:r w:rsidRPr="00364E57">
              <w:rPr>
                <w:color w:val="FF0000"/>
                <w:sz w:val="20"/>
                <w:szCs w:val="20"/>
                <w:lang w:eastAsia="fr-FR"/>
              </w:rPr>
              <w:t>Indiquez le nom du groupe</w:t>
            </w:r>
          </w:p>
        </w:tc>
      </w:tr>
      <w:tr w:rsidR="000A3E0C" w:rsidRPr="00031161" w:rsidTr="00963232">
        <w:tc>
          <w:tcPr>
            <w:tcW w:w="2235" w:type="dxa"/>
          </w:tcPr>
          <w:p w:rsidR="000A3E0C" w:rsidRDefault="000A3E0C" w:rsidP="000A3E0C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 de la ressource</w:t>
            </w:r>
          </w:p>
        </w:tc>
        <w:tc>
          <w:tcPr>
            <w:tcW w:w="7654" w:type="dxa"/>
          </w:tcPr>
          <w:p w:rsidR="000A3E0C" w:rsidRDefault="007C4068" w:rsidP="000A3E0C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 w:rsidRPr="00364E57">
              <w:rPr>
                <w:color w:val="FF0000"/>
                <w:sz w:val="20"/>
                <w:szCs w:val="20"/>
                <w:lang w:eastAsia="fr-FR"/>
              </w:rPr>
              <w:t xml:space="preserve">Nom de la ressource à contrôler </w:t>
            </w:r>
          </w:p>
        </w:tc>
      </w:tr>
      <w:tr w:rsidR="000A3E0C" w:rsidRPr="00031161" w:rsidTr="00963232">
        <w:tc>
          <w:tcPr>
            <w:tcW w:w="2235" w:type="dxa"/>
          </w:tcPr>
          <w:p w:rsidR="000A3E0C" w:rsidRDefault="000A3E0C" w:rsidP="000A3E0C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Contexte de la règle</w:t>
            </w:r>
          </w:p>
        </w:tc>
        <w:tc>
          <w:tcPr>
            <w:tcW w:w="7654" w:type="dxa"/>
          </w:tcPr>
          <w:p w:rsidR="000A3E0C" w:rsidRDefault="007C4068" w:rsidP="000A3E0C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 w:rsidRPr="00364E57">
              <w:rPr>
                <w:color w:val="FF0000"/>
                <w:sz w:val="20"/>
                <w:szCs w:val="20"/>
                <w:lang w:eastAsia="fr-FR"/>
              </w:rPr>
              <w:t>Règle de contrôle de la ressource</w:t>
            </w:r>
          </w:p>
        </w:tc>
      </w:tr>
    </w:tbl>
    <w:p w:rsidR="000A3E0C" w:rsidRDefault="000A3E0C" w:rsidP="00D50EA6"/>
    <w:p w:rsidR="007C4068" w:rsidRPr="00364E57" w:rsidRDefault="007C4068" w:rsidP="00D50EA6">
      <w:pPr>
        <w:rPr>
          <w:color w:val="FF0000"/>
        </w:rPr>
      </w:pPr>
      <w:r w:rsidRPr="00364E57">
        <w:rPr>
          <w:color w:val="FF0000"/>
        </w:rPr>
        <w:t>Cliquer sur ajouter après avoir renseigné le nom de la ressource et le contexte de la règle pour inclure une nouvelle ressource dans la liste des règles.</w:t>
      </w:r>
    </w:p>
    <w:p w:rsidR="0034006C" w:rsidRDefault="0034006C" w:rsidP="00D50EA6">
      <w:r>
        <w:t xml:space="preserve">Cliquer sur le bouton </w:t>
      </w:r>
      <w:r w:rsidR="00431110">
        <w:t>« Sauvegarder » pour enregistrer le nouveau contrôle d’accès</w:t>
      </w:r>
    </w:p>
    <w:p w:rsidR="00431110" w:rsidRDefault="0034006C" w:rsidP="00431110">
      <w:pPr>
        <w:jc w:val="both"/>
      </w:pPr>
      <w:r w:rsidRPr="00431110">
        <w:rPr>
          <w:highlight w:val="lightGray"/>
        </w:rPr>
        <w:t xml:space="preserve">NOTE DE SYLVIA : Le bouton Sauvegarder permet de </w:t>
      </w:r>
      <w:r w:rsidR="00431110" w:rsidRPr="00431110">
        <w:rPr>
          <w:highlight w:val="lightGray"/>
        </w:rPr>
        <w:t>sauvegarder</w:t>
      </w:r>
      <w:r w:rsidRPr="00431110">
        <w:rPr>
          <w:highlight w:val="lightGray"/>
        </w:rPr>
        <w:t xml:space="preserve"> le contrôle d’accès et le bouton </w:t>
      </w:r>
      <w:r w:rsidR="00431110" w:rsidRPr="00431110">
        <w:rPr>
          <w:highlight w:val="lightGray"/>
        </w:rPr>
        <w:t>Ajouter</w:t>
      </w:r>
      <w:r w:rsidRPr="00431110">
        <w:rPr>
          <w:highlight w:val="lightGray"/>
        </w:rPr>
        <w:t xml:space="preserve"> permet d</w:t>
      </w:r>
      <w:r w:rsidR="00431110" w:rsidRPr="00431110">
        <w:rPr>
          <w:highlight w:val="lightGray"/>
        </w:rPr>
        <w:t>’ajouter plusieurs ressources  et contextes à un même groupe?</w:t>
      </w:r>
    </w:p>
    <w:p w:rsidR="008C0D8D" w:rsidRDefault="008C0D8D" w:rsidP="00431110">
      <w:pPr>
        <w:jc w:val="both"/>
      </w:pPr>
      <w:r w:rsidRPr="008C0D8D">
        <w:rPr>
          <w:highlight w:val="lightGray"/>
        </w:rPr>
        <w:t>Remplir le tableau ci-dessus</w:t>
      </w:r>
    </w:p>
    <w:p w:rsidR="00007139" w:rsidRDefault="0000713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D50EA6" w:rsidRPr="00D50EA6" w:rsidRDefault="00D50EA6" w:rsidP="00D50EA6">
      <w:pPr>
        <w:pStyle w:val="Titre1"/>
        <w:numPr>
          <w:ilvl w:val="0"/>
          <w:numId w:val="3"/>
        </w:numPr>
      </w:pPr>
      <w:bookmarkStart w:id="13" w:name="_Toc400704504"/>
      <w:r>
        <w:t>Gestion des o</w:t>
      </w:r>
      <w:r w:rsidRPr="00341187">
        <w:t>rganisations</w:t>
      </w:r>
      <w:bookmarkEnd w:id="13"/>
    </w:p>
    <w:p w:rsidR="00D50EA6" w:rsidRDefault="00D50EA6" w:rsidP="007D42AA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06BD1F61" wp14:editId="20697168">
            <wp:extent cx="1673524" cy="773689"/>
            <wp:effectExtent l="0" t="0" r="3175" b="762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ORG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698" cy="7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1B6" w:rsidRPr="003501B6" w:rsidRDefault="003501B6" w:rsidP="007D42AA">
      <w:pPr>
        <w:pStyle w:val="optxtp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501B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Le menu « Organisation » permet reproduire dans l’outil les différents services, départements ou directions de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votre or</w:t>
      </w:r>
      <w:r w:rsidRPr="003501B6">
        <w:rPr>
          <w:rFonts w:asciiTheme="minorHAnsi" w:eastAsiaTheme="minorHAnsi" w:hAnsiTheme="minorHAnsi" w:cstheme="minorBidi"/>
          <w:sz w:val="22"/>
          <w:szCs w:val="22"/>
          <w:lang w:eastAsia="en-US"/>
        </w:rPr>
        <w:t>ganisation. Il vous permet de :</w:t>
      </w:r>
    </w:p>
    <w:p w:rsidR="003501B6" w:rsidRPr="003501B6" w:rsidRDefault="003501B6" w:rsidP="007D42AA">
      <w:pPr>
        <w:pStyle w:val="optxtp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Organigramme : </w:t>
      </w:r>
      <w:r w:rsidRPr="003501B6">
        <w:rPr>
          <w:rFonts w:asciiTheme="minorHAnsi" w:eastAsiaTheme="minorHAnsi" w:hAnsiTheme="minorHAnsi" w:cstheme="minorBidi"/>
          <w:sz w:val="22"/>
          <w:szCs w:val="22"/>
          <w:lang w:eastAsia="en-US"/>
        </w:rPr>
        <w:t>Gérer l’organigramme de votre organisme</w:t>
      </w:r>
    </w:p>
    <w:p w:rsidR="003501B6" w:rsidRDefault="003501B6" w:rsidP="007D42AA">
      <w:pPr>
        <w:pStyle w:val="optxtp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Types d’organisation : </w:t>
      </w:r>
      <w:r w:rsidRPr="003501B6">
        <w:rPr>
          <w:rFonts w:asciiTheme="minorHAnsi" w:eastAsiaTheme="minorHAnsi" w:hAnsiTheme="minorHAnsi" w:cstheme="minorBidi"/>
          <w:sz w:val="22"/>
          <w:szCs w:val="22"/>
          <w:lang w:eastAsia="en-US"/>
        </w:rPr>
        <w:t>Définir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comment se structure hiérarchiquement </w:t>
      </w:r>
      <w:r w:rsidRPr="003501B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votre organisation</w:t>
      </w:r>
      <w:r w:rsidR="00BA68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5direction, département, divisions, services, pôles, etc.)</w:t>
      </w:r>
      <w:r w:rsidR="003D4DF3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3D4DF3" w:rsidRPr="003501B6" w:rsidRDefault="003D4DF3" w:rsidP="003D4DF3">
      <w:pPr>
        <w:pStyle w:val="optxtp"/>
        <w:spacing w:before="0" w:beforeAutospacing="0" w:after="0" w:afterAutospacing="0" w:line="360" w:lineRule="auto"/>
        <w:ind w:left="36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50EA6" w:rsidRPr="00007139" w:rsidRDefault="00007139" w:rsidP="007D42AA">
      <w:pPr>
        <w:pStyle w:val="Titre2"/>
        <w:numPr>
          <w:ilvl w:val="1"/>
          <w:numId w:val="3"/>
        </w:numPr>
        <w:spacing w:before="0" w:line="360" w:lineRule="auto"/>
        <w:jc w:val="both"/>
        <w:rPr>
          <w:color w:val="365F91" w:themeColor="accent1" w:themeShade="BF"/>
        </w:rPr>
      </w:pPr>
      <w:bookmarkStart w:id="14" w:name="_Toc400704505"/>
      <w:r>
        <w:rPr>
          <w:color w:val="365F91" w:themeColor="accent1" w:themeShade="BF"/>
        </w:rPr>
        <w:t>Organigramme</w:t>
      </w:r>
      <w:bookmarkEnd w:id="14"/>
    </w:p>
    <w:p w:rsidR="005A1FA8" w:rsidRDefault="00BA68BB" w:rsidP="007D42AA">
      <w:pPr>
        <w:spacing w:after="0" w:line="360" w:lineRule="auto"/>
        <w:jc w:val="both"/>
        <w:rPr>
          <w:noProof/>
          <w:lang w:eastAsia="fr-FR"/>
        </w:rPr>
      </w:pPr>
      <w:r>
        <w:t>Pour visualiser graphiquement l’organigramme de votre organisation, cliquez sur le menu « Organigramme », l’arbre organisationnel correspondant à votre organisation s’affiche :</w:t>
      </w:r>
      <w:r>
        <w:rPr>
          <w:noProof/>
          <w:lang w:eastAsia="fr-FR"/>
        </w:rPr>
        <w:t xml:space="preserve"> </w:t>
      </w:r>
    </w:p>
    <w:p w:rsidR="00D50EA6" w:rsidRDefault="00D50EA6" w:rsidP="007D42AA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7AACFF82" wp14:editId="59D31224">
            <wp:extent cx="3095935" cy="1406105"/>
            <wp:effectExtent l="19050" t="19050" r="9525" b="2286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91435" cy="14040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A68BB" w:rsidRDefault="00BA68BB" w:rsidP="007D42AA">
      <w:pPr>
        <w:spacing w:after="0" w:line="360" w:lineRule="auto"/>
      </w:pPr>
      <w:r w:rsidRPr="00BA68BB">
        <w:t>Le niveau indiqué en vert correspond à l’organisation,</w:t>
      </w:r>
      <w:r>
        <w:t xml:space="preserve"> dans votre cas « INPI »</w:t>
      </w:r>
      <w:r w:rsidRPr="00BA68BB">
        <w:t xml:space="preserve"> les niveaux indiqués en bleus correspondent</w:t>
      </w:r>
      <w:r w:rsidRPr="00BA68BB">
        <w:rPr>
          <w:b/>
        </w:rPr>
        <w:t xml:space="preserve"> </w:t>
      </w:r>
      <w:r w:rsidR="005A1FA8" w:rsidRPr="005A1FA8">
        <w:t xml:space="preserve">aux unités organisationnelles c’est-à-dire </w:t>
      </w:r>
      <w:r w:rsidRPr="005A1FA8">
        <w:t>aux différentes directions</w:t>
      </w:r>
      <w:r w:rsidR="005A1FA8" w:rsidRPr="005A1FA8">
        <w:t xml:space="preserve"> et services qui composent votre organisation</w:t>
      </w:r>
      <w:r w:rsidRPr="005A1FA8">
        <w:t>.</w:t>
      </w:r>
    </w:p>
    <w:p w:rsidR="003D4DF3" w:rsidRPr="005A1FA8" w:rsidRDefault="003D4DF3" w:rsidP="007D42AA">
      <w:pPr>
        <w:spacing w:after="0" w:line="360" w:lineRule="auto"/>
      </w:pPr>
    </w:p>
    <w:p w:rsidR="00BA68BB" w:rsidRPr="00BA68BB" w:rsidRDefault="00BA68BB" w:rsidP="007D42AA">
      <w:pPr>
        <w:spacing w:after="0" w:line="360" w:lineRule="auto"/>
      </w:pPr>
      <w:r w:rsidRPr="00BA68BB">
        <w:t xml:space="preserve">Les symboles </w:t>
      </w:r>
      <w:r w:rsidRPr="00BA68BB">
        <w:rPr>
          <w:b/>
          <w:sz w:val="28"/>
        </w:rPr>
        <w:t>+</w:t>
      </w:r>
      <w:r w:rsidRPr="00BA68BB">
        <w:t xml:space="preserve"> et </w:t>
      </w:r>
      <w:r w:rsidRPr="00BA68BB">
        <w:rPr>
          <w:b/>
          <w:sz w:val="28"/>
        </w:rPr>
        <w:t xml:space="preserve">- </w:t>
      </w:r>
      <w:r w:rsidRPr="00BA68BB">
        <w:t>vous permettent de plier / déplier les différentes unités organisationnelles</w:t>
      </w:r>
      <w:r w:rsidR="008C0D8D">
        <w:t>.</w:t>
      </w:r>
    </w:p>
    <w:p w:rsidR="003D4DF3" w:rsidRDefault="003D4DF3">
      <w:pPr>
        <w:rPr>
          <w:b/>
        </w:rPr>
      </w:pPr>
      <w:r>
        <w:rPr>
          <w:b/>
        </w:rPr>
        <w:br w:type="page"/>
      </w:r>
    </w:p>
    <w:p w:rsidR="00BA68BB" w:rsidRDefault="00BA68BB" w:rsidP="007D42AA">
      <w:pPr>
        <w:spacing w:after="0" w:line="360" w:lineRule="auto"/>
        <w:rPr>
          <w:b/>
        </w:rPr>
      </w:pPr>
      <w:r w:rsidRPr="00AF43A5">
        <w:rPr>
          <w:b/>
        </w:rPr>
        <w:t>Organisation dépliée</w:t>
      </w:r>
    </w:p>
    <w:p w:rsidR="00D50EA6" w:rsidRDefault="00D50EA6" w:rsidP="00BA68BB">
      <w:pPr>
        <w:jc w:val="center"/>
      </w:pPr>
      <w:r>
        <w:rPr>
          <w:noProof/>
          <w:lang w:eastAsia="fr-FR"/>
        </w:rPr>
        <w:drawing>
          <wp:inline distT="0" distB="0" distL="0" distR="0" wp14:anchorId="652159A9" wp14:editId="4B799BC9">
            <wp:extent cx="2966787" cy="2552816"/>
            <wp:effectExtent l="0" t="0" r="508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379" cy="255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A6" w:rsidRDefault="00D50EA6" w:rsidP="002F73F8">
      <w:pPr>
        <w:spacing w:after="0" w:line="360" w:lineRule="auto"/>
        <w:rPr>
          <w:b/>
        </w:rPr>
      </w:pPr>
      <w:r>
        <w:rPr>
          <w:b/>
        </w:rPr>
        <w:t>Menu</w:t>
      </w:r>
    </w:p>
    <w:p w:rsidR="00BA68BB" w:rsidRPr="00BA68BB" w:rsidRDefault="00BA68BB" w:rsidP="002F73F8">
      <w:pPr>
        <w:spacing w:after="0" w:line="360" w:lineRule="auto"/>
      </w:pPr>
      <w:r w:rsidRPr="00BA68BB">
        <w:t xml:space="preserve">Pour accéder au menu  vous permettant d’ajouter une nouvelle Organisation, </w:t>
      </w:r>
      <w:r w:rsidR="005A1FA8">
        <w:t xml:space="preserve">de montrer ou cacher les personnes appartenant à chaque unité organisationnelle, </w:t>
      </w:r>
      <w:r w:rsidRPr="00BA68BB">
        <w:t xml:space="preserve">cliquez sur </w:t>
      </w:r>
      <w:r w:rsidRPr="00BA68BB">
        <w:rPr>
          <w:noProof/>
          <w:lang w:eastAsia="fr-FR"/>
        </w:rPr>
        <w:drawing>
          <wp:inline distT="0" distB="0" distL="0" distR="0" wp14:anchorId="0210B87F" wp14:editId="568285D3">
            <wp:extent cx="438150" cy="29527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A6" w:rsidRDefault="00D50EA6" w:rsidP="00BA68BB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135A3D5F" wp14:editId="07F126B4">
            <wp:extent cx="4484547" cy="3329797"/>
            <wp:effectExtent l="19050" t="19050" r="11430" b="2349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MenuGeneral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2" cy="33296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4DF3" w:rsidRDefault="003D4DF3">
      <w:r>
        <w:br w:type="page"/>
      </w:r>
    </w:p>
    <w:p w:rsidR="00BA68BB" w:rsidRDefault="00BA68BB" w:rsidP="002F73F8">
      <w:pPr>
        <w:spacing w:after="0" w:line="360" w:lineRule="auto"/>
        <w:jc w:val="both"/>
      </w:pPr>
      <w:r w:rsidRPr="00BA68BB">
        <w:t xml:space="preserve">Pour accéder au menu  vous permettant d’ajouter une nouvelle </w:t>
      </w:r>
      <w:r w:rsidRPr="005A1FA8">
        <w:rPr>
          <w:b/>
        </w:rPr>
        <w:t>unité organisationnelle</w:t>
      </w:r>
      <w:r w:rsidRPr="00BA68BB">
        <w:t>, cliquez sur</w:t>
      </w:r>
      <w:r>
        <w:t xml:space="preserve"> la flèche à droite de l’entrée à partir de laquelle vous souhaitez réaliser l’ajout :</w:t>
      </w:r>
    </w:p>
    <w:p w:rsidR="00BA68BB" w:rsidRDefault="00BA68BB" w:rsidP="00BA68B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560230" cy="2419350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34" cy="24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BB" w:rsidRDefault="00BA68BB" w:rsidP="00BA68BB">
      <w:pPr>
        <w:jc w:val="both"/>
        <w:rPr>
          <w:b/>
        </w:rPr>
      </w:pPr>
    </w:p>
    <w:p w:rsidR="00D50EA6" w:rsidRPr="003D4DF3" w:rsidRDefault="00D50EA6" w:rsidP="003D4DF3">
      <w:pPr>
        <w:rPr>
          <w:b/>
        </w:rPr>
      </w:pPr>
      <w:r w:rsidRPr="003D4DF3">
        <w:rPr>
          <w:b/>
        </w:rPr>
        <w:t>Ajouter une organisation</w:t>
      </w:r>
    </w:p>
    <w:p w:rsidR="003D4DF3" w:rsidRPr="003D4DF3" w:rsidRDefault="003D4DF3" w:rsidP="003D4DF3">
      <w:pPr>
        <w:spacing w:after="0" w:line="360" w:lineRule="auto"/>
        <w:jc w:val="both"/>
      </w:pPr>
      <w:r w:rsidRPr="003D4DF3">
        <w:t>Si vous cliquez sur « Ajouter une Organisation » le formulaire vous permettant</w:t>
      </w:r>
      <w:r>
        <w:t xml:space="preserve"> </w:t>
      </w:r>
      <w:r w:rsidRPr="003D4DF3">
        <w:t xml:space="preserve">de créer une nouvelle </w:t>
      </w:r>
      <w:r>
        <w:t>o</w:t>
      </w:r>
      <w:r w:rsidRPr="003D4DF3">
        <w:t>rga</w:t>
      </w:r>
      <w:r>
        <w:t>n</w:t>
      </w:r>
      <w:r w:rsidRPr="003D4DF3">
        <w:t>isation s’affiche :</w:t>
      </w:r>
    </w:p>
    <w:p w:rsidR="00D50EA6" w:rsidRDefault="00D50EA6" w:rsidP="003D4DF3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49667BEA" wp14:editId="7BACA682">
            <wp:extent cx="5760720" cy="2794000"/>
            <wp:effectExtent l="19050" t="19050" r="11430" b="2540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uterORG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4DF3" w:rsidRDefault="003D4DF3">
      <w:pPr>
        <w:rPr>
          <w:b/>
        </w:rPr>
      </w:pPr>
      <w:r>
        <w:rPr>
          <w:b/>
        </w:rPr>
        <w:br w:type="page"/>
      </w:r>
    </w:p>
    <w:p w:rsidR="00D50EA6" w:rsidRDefault="00D50EA6" w:rsidP="003D4DF3">
      <w:pPr>
        <w:spacing w:after="0" w:line="360" w:lineRule="auto"/>
        <w:rPr>
          <w:b/>
        </w:rPr>
      </w:pPr>
      <w:r>
        <w:rPr>
          <w:b/>
        </w:rPr>
        <w:t>Afficher les personnes</w:t>
      </w:r>
    </w:p>
    <w:p w:rsidR="003D4DF3" w:rsidRPr="003D4DF3" w:rsidRDefault="003D4DF3" w:rsidP="003D4DF3">
      <w:pPr>
        <w:spacing w:after="0" w:line="360" w:lineRule="auto"/>
        <w:jc w:val="both"/>
      </w:pPr>
      <w:r w:rsidRPr="003D4DF3">
        <w:t>Si vous cliquez sur « </w:t>
      </w:r>
      <w:r>
        <w:t>Afficher les personnes</w:t>
      </w:r>
      <w:r w:rsidRPr="003D4DF3">
        <w:t> » l</w:t>
      </w:r>
      <w:r>
        <w:t xml:space="preserve">’arbre organisationnel </w:t>
      </w:r>
      <w:r w:rsidRPr="003D4DF3">
        <w:t>affiche </w:t>
      </w:r>
      <w:r>
        <w:t xml:space="preserve"> la liste des utilisateurs </w:t>
      </w:r>
      <w:r w:rsidRPr="003D4DF3">
        <w:t>:</w:t>
      </w:r>
    </w:p>
    <w:p w:rsidR="003D4DF3" w:rsidRDefault="003D4DF3" w:rsidP="003D4DF3">
      <w:pPr>
        <w:spacing w:after="0" w:line="360" w:lineRule="auto"/>
        <w:rPr>
          <w:b/>
        </w:rPr>
      </w:pPr>
    </w:p>
    <w:p w:rsidR="00D50EA6" w:rsidRDefault="00D50EA6" w:rsidP="003D4DF3">
      <w:pPr>
        <w:spacing w:after="0" w:line="360" w:lineRule="auto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48D07522" wp14:editId="002A7764">
            <wp:extent cx="2486652" cy="2544792"/>
            <wp:effectExtent l="0" t="0" r="9525" b="825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PEOPLE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330" cy="254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A6" w:rsidRDefault="00D50EA6" w:rsidP="00D50EA6">
      <w:pPr>
        <w:rPr>
          <w:b/>
        </w:rPr>
      </w:pPr>
      <w:r>
        <w:rPr>
          <w:b/>
        </w:rPr>
        <w:t>Cacher les personnes</w:t>
      </w:r>
    </w:p>
    <w:p w:rsidR="003D4DF3" w:rsidRPr="003D4DF3" w:rsidRDefault="003D4DF3" w:rsidP="003D4DF3">
      <w:pPr>
        <w:spacing w:after="0" w:line="360" w:lineRule="auto"/>
        <w:jc w:val="both"/>
      </w:pPr>
      <w:r w:rsidRPr="003D4DF3">
        <w:t>Si vous cliquez sur « </w:t>
      </w:r>
      <w:r>
        <w:t>Cacher les personnes</w:t>
      </w:r>
      <w:r w:rsidRPr="003D4DF3">
        <w:t> » l</w:t>
      </w:r>
      <w:r>
        <w:t>’arbre organisationnel se replie et il n’a</w:t>
      </w:r>
      <w:r w:rsidRPr="003D4DF3">
        <w:t>ffiche </w:t>
      </w:r>
      <w:r>
        <w:t xml:space="preserve"> plus la liste des utilisateurs </w:t>
      </w:r>
      <w:r w:rsidRPr="003D4DF3">
        <w:t>:</w:t>
      </w:r>
    </w:p>
    <w:p w:rsidR="003D4DF3" w:rsidRDefault="003D4DF3" w:rsidP="00D50EA6">
      <w:pPr>
        <w:rPr>
          <w:b/>
        </w:rPr>
      </w:pPr>
    </w:p>
    <w:p w:rsidR="00D50EA6" w:rsidRDefault="00D50EA6" w:rsidP="005A1FA8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3FFC96FA" wp14:editId="5838CF1C">
            <wp:extent cx="2699045" cy="1820174"/>
            <wp:effectExtent l="0" t="0" r="6350" b="889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NOPEOPLE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86" cy="182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F3" w:rsidRDefault="003D4DF3" w:rsidP="005A1FA8">
      <w:pPr>
        <w:jc w:val="center"/>
        <w:rPr>
          <w:b/>
        </w:rPr>
      </w:pPr>
    </w:p>
    <w:p w:rsidR="00D50EA6" w:rsidRPr="00301FFF" w:rsidRDefault="00D50EA6" w:rsidP="00301FFF">
      <w:pPr>
        <w:pStyle w:val="Titre2"/>
        <w:numPr>
          <w:ilvl w:val="1"/>
          <w:numId w:val="3"/>
        </w:numPr>
        <w:rPr>
          <w:color w:val="365F91" w:themeColor="accent1" w:themeShade="BF"/>
        </w:rPr>
      </w:pPr>
      <w:bookmarkStart w:id="15" w:name="_Toc400704506"/>
      <w:r w:rsidRPr="00301FFF">
        <w:rPr>
          <w:color w:val="365F91" w:themeColor="accent1" w:themeShade="BF"/>
        </w:rPr>
        <w:t>Actions possibles à partir de l’organisation</w:t>
      </w:r>
      <w:bookmarkEnd w:id="15"/>
      <w:r w:rsidRPr="00301FFF">
        <w:rPr>
          <w:color w:val="365F91" w:themeColor="accent1" w:themeShade="BF"/>
        </w:rPr>
        <w:t> </w:t>
      </w:r>
    </w:p>
    <w:p w:rsidR="003D4DF3" w:rsidRDefault="003D4DF3" w:rsidP="003D4DF3">
      <w:pPr>
        <w:spacing w:after="0" w:line="360" w:lineRule="auto"/>
      </w:pPr>
      <w:r>
        <w:t>Les actions disponibles à partir de l’organisation sont les suivantes :</w:t>
      </w:r>
    </w:p>
    <w:p w:rsidR="00D50EA6" w:rsidRPr="000E3CD6" w:rsidRDefault="00D50EA6" w:rsidP="003D4DF3">
      <w:pPr>
        <w:pStyle w:val="Paragraphedeliste"/>
        <w:numPr>
          <w:ilvl w:val="0"/>
          <w:numId w:val="8"/>
        </w:numPr>
        <w:spacing w:after="0" w:line="360" w:lineRule="auto"/>
        <w:ind w:left="426" w:hanging="426"/>
      </w:pPr>
      <w:r w:rsidRPr="000E3CD6">
        <w:t>Modifier l’organisation</w:t>
      </w:r>
    </w:p>
    <w:p w:rsidR="00D50EA6" w:rsidRPr="000E3CD6" w:rsidRDefault="00D50EA6" w:rsidP="003D4DF3">
      <w:pPr>
        <w:pStyle w:val="Paragraphedeliste"/>
        <w:numPr>
          <w:ilvl w:val="0"/>
          <w:numId w:val="8"/>
        </w:numPr>
        <w:spacing w:after="0" w:line="360" w:lineRule="auto"/>
        <w:ind w:left="426" w:hanging="426"/>
      </w:pPr>
      <w:r w:rsidRPr="000E3CD6">
        <w:t>Ajouter une unité organisationnelle</w:t>
      </w:r>
    </w:p>
    <w:p w:rsidR="00D50EA6" w:rsidRPr="000E3CD6" w:rsidRDefault="00D50EA6" w:rsidP="003D4DF3">
      <w:pPr>
        <w:pStyle w:val="Paragraphedeliste"/>
        <w:numPr>
          <w:ilvl w:val="0"/>
          <w:numId w:val="8"/>
        </w:numPr>
        <w:spacing w:after="0" w:line="360" w:lineRule="auto"/>
        <w:ind w:left="426" w:hanging="426"/>
      </w:pPr>
      <w:r w:rsidRPr="000E3CD6">
        <w:t>Supprimer l’organisation</w:t>
      </w:r>
    </w:p>
    <w:p w:rsidR="00D50EA6" w:rsidRDefault="00D50EA6" w:rsidP="00D50EA6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0B226542" wp14:editId="41933A71">
            <wp:extent cx="4270075" cy="2275404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MENUUO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066" cy="2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A6" w:rsidRPr="00301FFF" w:rsidRDefault="00D50EA6" w:rsidP="00301FFF">
      <w:pPr>
        <w:pStyle w:val="Titre2"/>
        <w:numPr>
          <w:ilvl w:val="2"/>
          <w:numId w:val="3"/>
        </w:numPr>
        <w:rPr>
          <w:color w:val="365F91" w:themeColor="accent1" w:themeShade="BF"/>
        </w:rPr>
      </w:pPr>
      <w:bookmarkStart w:id="16" w:name="_Toc400704507"/>
      <w:r w:rsidRPr="00301FFF">
        <w:rPr>
          <w:color w:val="365F91" w:themeColor="accent1" w:themeShade="BF"/>
        </w:rPr>
        <w:t>Modifier l’organisation</w:t>
      </w:r>
      <w:bookmarkEnd w:id="16"/>
    </w:p>
    <w:p w:rsidR="00D50EA6" w:rsidRDefault="00D50EA6" w:rsidP="00D50EA6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4835D3FF" wp14:editId="5412BA66">
            <wp:extent cx="4414771" cy="2089133"/>
            <wp:effectExtent l="0" t="0" r="5080" b="698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ifierOrg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946" cy="208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3F8" w:rsidRDefault="002F73F8" w:rsidP="002F73F8">
      <w:pPr>
        <w:jc w:val="both"/>
        <w:rPr>
          <w:b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7654"/>
      </w:tblGrid>
      <w:tr w:rsidR="002F73F8" w:rsidRPr="00031161" w:rsidTr="005441DB">
        <w:trPr>
          <w:tblHeader/>
        </w:trPr>
        <w:tc>
          <w:tcPr>
            <w:tcW w:w="2235" w:type="dxa"/>
            <w:shd w:val="clear" w:color="auto" w:fill="C6D9F1"/>
          </w:tcPr>
          <w:p w:rsidR="002F73F8" w:rsidRPr="00031161" w:rsidRDefault="002F73F8" w:rsidP="005441DB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Etiquette visuelle sur le formulaire</w:t>
            </w:r>
          </w:p>
        </w:tc>
        <w:tc>
          <w:tcPr>
            <w:tcW w:w="7654" w:type="dxa"/>
            <w:shd w:val="clear" w:color="auto" w:fill="C6D9F1"/>
          </w:tcPr>
          <w:p w:rsidR="002F73F8" w:rsidRPr="00031161" w:rsidRDefault="002F73F8" w:rsidP="005441DB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Contenu du champ</w:t>
            </w:r>
          </w:p>
        </w:tc>
      </w:tr>
      <w:tr w:rsidR="002F73F8" w:rsidRPr="00031161" w:rsidTr="005441DB">
        <w:tc>
          <w:tcPr>
            <w:tcW w:w="2235" w:type="dxa"/>
          </w:tcPr>
          <w:p w:rsidR="002F73F8" w:rsidRPr="00031161" w:rsidRDefault="002F73F8" w:rsidP="003D4DF3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 xml:space="preserve">Nom </w:t>
            </w:r>
            <w:r w:rsidR="003D4DF3">
              <w:rPr>
                <w:sz w:val="20"/>
                <w:szCs w:val="20"/>
                <w:lang w:eastAsia="fr-FR"/>
              </w:rPr>
              <w:t>de l’organisation</w:t>
            </w:r>
          </w:p>
        </w:tc>
        <w:tc>
          <w:tcPr>
            <w:tcW w:w="7654" w:type="dxa"/>
          </w:tcPr>
          <w:p w:rsidR="002F73F8" w:rsidRPr="00031161" w:rsidRDefault="002F73F8" w:rsidP="006515DC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 xml:space="preserve">Indiquez le nom </w:t>
            </w:r>
            <w:r w:rsidR="006515DC">
              <w:rPr>
                <w:sz w:val="20"/>
                <w:szCs w:val="20"/>
                <w:lang w:eastAsia="fr-FR"/>
              </w:rPr>
              <w:t>de l’organisation</w:t>
            </w:r>
          </w:p>
        </w:tc>
      </w:tr>
      <w:tr w:rsidR="002F73F8" w:rsidTr="005441DB">
        <w:tc>
          <w:tcPr>
            <w:tcW w:w="2235" w:type="dxa"/>
          </w:tcPr>
          <w:p w:rsidR="002F73F8" w:rsidRDefault="003D4DF3" w:rsidP="005441DB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Autre nom</w:t>
            </w:r>
          </w:p>
        </w:tc>
        <w:tc>
          <w:tcPr>
            <w:tcW w:w="7654" w:type="dxa"/>
          </w:tcPr>
          <w:p w:rsidR="002F73F8" w:rsidRDefault="006515DC" w:rsidP="007E3FC4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 xml:space="preserve">Vous pouvez indiquer un autre nom si vous les souhaitez </w:t>
            </w:r>
            <w:r w:rsidRPr="006515DC">
              <w:rPr>
                <w:sz w:val="20"/>
                <w:szCs w:val="20"/>
                <w:highlight w:val="lightGray"/>
                <w:lang w:eastAsia="fr-FR"/>
              </w:rPr>
              <w:t>NOTE DE SYLVIA : Qui est utilisé où </w:t>
            </w:r>
            <w:r>
              <w:rPr>
                <w:sz w:val="20"/>
                <w:szCs w:val="20"/>
                <w:highlight w:val="lightGray"/>
                <w:lang w:eastAsia="fr-FR"/>
              </w:rPr>
              <w:t xml:space="preserve"> et dans quel cas</w:t>
            </w:r>
            <w:r w:rsidRPr="006515DC">
              <w:rPr>
                <w:sz w:val="20"/>
                <w:szCs w:val="20"/>
                <w:highlight w:val="lightGray"/>
                <w:lang w:eastAsia="fr-FR"/>
              </w:rPr>
              <w:t>?</w:t>
            </w:r>
            <w:r w:rsidR="004703AF">
              <w:rPr>
                <w:sz w:val="20"/>
                <w:szCs w:val="20"/>
                <w:lang w:eastAsia="fr-FR"/>
              </w:rPr>
              <w:t xml:space="preserve"> </w:t>
            </w:r>
            <w:r w:rsidR="004703AF" w:rsidRPr="004703AF">
              <w:rPr>
                <w:color w:val="FF0000"/>
                <w:sz w:val="20"/>
                <w:szCs w:val="20"/>
                <w:lang w:eastAsia="fr-FR"/>
              </w:rPr>
              <w:t xml:space="preserve">Exemple : </w:t>
            </w:r>
            <w:r w:rsidR="007E3FC4">
              <w:rPr>
                <w:color w:val="FF0000"/>
                <w:sz w:val="20"/>
                <w:szCs w:val="20"/>
                <w:lang w:eastAsia="fr-FR"/>
              </w:rPr>
              <w:t>« </w:t>
            </w:r>
            <w:r w:rsidR="004703AF" w:rsidRPr="004703AF">
              <w:rPr>
                <w:color w:val="FF0000"/>
                <w:sz w:val="20"/>
                <w:szCs w:val="20"/>
                <w:lang w:eastAsia="fr-FR"/>
              </w:rPr>
              <w:t xml:space="preserve">Institut National de la Propriété </w:t>
            </w:r>
            <w:r w:rsidR="007E3FC4">
              <w:rPr>
                <w:color w:val="FF0000"/>
                <w:sz w:val="20"/>
                <w:szCs w:val="20"/>
                <w:lang w:eastAsia="fr-FR"/>
              </w:rPr>
              <w:t>Industrielle »</w:t>
            </w:r>
            <w:r w:rsidR="004703AF" w:rsidRPr="004703AF">
              <w:rPr>
                <w:color w:val="FF0000"/>
                <w:sz w:val="20"/>
                <w:szCs w:val="20"/>
                <w:lang w:eastAsia="fr-FR"/>
              </w:rPr>
              <w:t xml:space="preserve"> et </w:t>
            </w:r>
            <w:r w:rsidR="007E3FC4">
              <w:rPr>
                <w:color w:val="FF0000"/>
                <w:sz w:val="20"/>
                <w:szCs w:val="20"/>
                <w:lang w:eastAsia="fr-FR"/>
              </w:rPr>
              <w:t>« </w:t>
            </w:r>
            <w:r w:rsidR="004703AF" w:rsidRPr="004703AF">
              <w:rPr>
                <w:color w:val="FF0000"/>
                <w:sz w:val="20"/>
                <w:szCs w:val="20"/>
                <w:lang w:eastAsia="fr-FR"/>
              </w:rPr>
              <w:t>INPI</w:t>
            </w:r>
            <w:r w:rsidR="007E3FC4">
              <w:rPr>
                <w:color w:val="FF0000"/>
                <w:sz w:val="20"/>
                <w:szCs w:val="20"/>
                <w:lang w:eastAsia="fr-FR"/>
              </w:rPr>
              <w:t> »</w:t>
            </w:r>
          </w:p>
        </w:tc>
      </w:tr>
      <w:tr w:rsidR="002F73F8" w:rsidTr="005441DB">
        <w:tc>
          <w:tcPr>
            <w:tcW w:w="2235" w:type="dxa"/>
          </w:tcPr>
          <w:p w:rsidR="002F73F8" w:rsidRDefault="003D4DF3" w:rsidP="005441DB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 affiché</w:t>
            </w:r>
          </w:p>
        </w:tc>
        <w:tc>
          <w:tcPr>
            <w:tcW w:w="7654" w:type="dxa"/>
          </w:tcPr>
          <w:p w:rsidR="002F73F8" w:rsidRDefault="006515DC" w:rsidP="005441DB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nom qui s’affichera dans les différents écrans faisant appel aux organisations, par exemple dans l’arbre organisationnel</w:t>
            </w:r>
          </w:p>
        </w:tc>
      </w:tr>
      <w:tr w:rsidR="003D4DF3" w:rsidTr="005441DB">
        <w:tc>
          <w:tcPr>
            <w:tcW w:w="2235" w:type="dxa"/>
          </w:tcPr>
          <w:p w:rsidR="003D4DF3" w:rsidRDefault="003D4DF3" w:rsidP="005441DB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Forme juridique</w:t>
            </w:r>
          </w:p>
        </w:tc>
        <w:tc>
          <w:tcPr>
            <w:tcW w:w="7654" w:type="dxa"/>
          </w:tcPr>
          <w:p w:rsidR="003D4DF3" w:rsidRDefault="006515DC" w:rsidP="005441DB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si vous le souhaitez la forme juridique de l’organisation</w:t>
            </w:r>
          </w:p>
        </w:tc>
      </w:tr>
      <w:tr w:rsidR="003D4DF3" w:rsidTr="005441DB">
        <w:tc>
          <w:tcPr>
            <w:tcW w:w="2235" w:type="dxa"/>
          </w:tcPr>
          <w:p w:rsidR="003D4DF3" w:rsidRDefault="003D4DF3" w:rsidP="005441DB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Numéro de TVA intraco</w:t>
            </w:r>
          </w:p>
        </w:tc>
        <w:tc>
          <w:tcPr>
            <w:tcW w:w="7654" w:type="dxa"/>
          </w:tcPr>
          <w:p w:rsidR="003D4DF3" w:rsidRDefault="006515DC" w:rsidP="006515DC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si vous le souhaitez le numéro de TVA intracommunautaire de l’organisation</w:t>
            </w:r>
          </w:p>
        </w:tc>
      </w:tr>
      <w:tr w:rsidR="003D4DF3" w:rsidTr="005441DB">
        <w:tc>
          <w:tcPr>
            <w:tcW w:w="2235" w:type="dxa"/>
          </w:tcPr>
          <w:p w:rsidR="003D4DF3" w:rsidRDefault="003D4DF3" w:rsidP="005441DB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SIREN / SIRET : Numéro de collectivité</w:t>
            </w:r>
          </w:p>
        </w:tc>
        <w:tc>
          <w:tcPr>
            <w:tcW w:w="7654" w:type="dxa"/>
          </w:tcPr>
          <w:p w:rsidR="003D4DF3" w:rsidRDefault="006515DC" w:rsidP="006515DC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si vous le souhaitez le SIREN / SIRET ou Numéro de collectivité de l’organisation</w:t>
            </w:r>
          </w:p>
        </w:tc>
      </w:tr>
    </w:tbl>
    <w:p w:rsidR="002F73F8" w:rsidRDefault="002F73F8" w:rsidP="002F73F8">
      <w:pPr>
        <w:jc w:val="both"/>
        <w:rPr>
          <w:b/>
        </w:rPr>
      </w:pPr>
    </w:p>
    <w:p w:rsidR="00D50EA6" w:rsidRPr="003D4DF3" w:rsidRDefault="003D4DF3" w:rsidP="00D50EA6">
      <w:r w:rsidRPr="006515DC">
        <w:rPr>
          <w:highlight w:val="lightGray"/>
        </w:rPr>
        <w:t>NOTE DE SYLVIA : corriger l’étiquette Nom affiché au lieu de Nom afficher</w:t>
      </w:r>
      <w:r w:rsidR="006515DC" w:rsidRPr="006515DC">
        <w:rPr>
          <w:highlight w:val="lightGray"/>
        </w:rPr>
        <w:t xml:space="preserve"> qui </w:t>
      </w:r>
      <w:r w:rsidR="008C0D8D">
        <w:rPr>
          <w:highlight w:val="lightGray"/>
        </w:rPr>
        <w:t xml:space="preserve">apparait </w:t>
      </w:r>
      <w:r w:rsidR="006515DC" w:rsidRPr="006515DC">
        <w:rPr>
          <w:highlight w:val="lightGray"/>
        </w:rPr>
        <w:t>dans les différents formulaires de création et modification des organisations et unités organisationnelles</w:t>
      </w:r>
    </w:p>
    <w:p w:rsidR="00D50EA6" w:rsidRPr="00301FFF" w:rsidRDefault="00D50EA6" w:rsidP="00301FFF">
      <w:pPr>
        <w:pStyle w:val="Titre2"/>
        <w:numPr>
          <w:ilvl w:val="2"/>
          <w:numId w:val="3"/>
        </w:numPr>
        <w:rPr>
          <w:color w:val="365F91" w:themeColor="accent1" w:themeShade="BF"/>
        </w:rPr>
      </w:pPr>
      <w:bookmarkStart w:id="17" w:name="_Toc400704508"/>
      <w:r w:rsidRPr="00301FFF">
        <w:rPr>
          <w:color w:val="365F91" w:themeColor="accent1" w:themeShade="BF"/>
        </w:rPr>
        <w:t>Ajouter une unité organisationnelle</w:t>
      </w:r>
      <w:bookmarkEnd w:id="17"/>
    </w:p>
    <w:p w:rsidR="00D50EA6" w:rsidRDefault="00D50EA6" w:rsidP="00D50EA6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6D85AFF2" wp14:editId="3CBBCF66">
            <wp:extent cx="5187040" cy="1777042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uterUO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419" cy="177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289" w:rsidRDefault="00FA1289" w:rsidP="00D50EA6">
      <w:pPr>
        <w:jc w:val="center"/>
        <w:rPr>
          <w:b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7654"/>
      </w:tblGrid>
      <w:tr w:rsidR="00FA1289" w:rsidRPr="00031161" w:rsidTr="005441DB">
        <w:trPr>
          <w:tblHeader/>
        </w:trPr>
        <w:tc>
          <w:tcPr>
            <w:tcW w:w="2235" w:type="dxa"/>
            <w:shd w:val="clear" w:color="auto" w:fill="C6D9F1"/>
          </w:tcPr>
          <w:p w:rsidR="00FA1289" w:rsidRPr="00031161" w:rsidRDefault="00FA1289" w:rsidP="005441DB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Etiquette visuelle sur le formulaire</w:t>
            </w:r>
          </w:p>
        </w:tc>
        <w:tc>
          <w:tcPr>
            <w:tcW w:w="7654" w:type="dxa"/>
            <w:shd w:val="clear" w:color="auto" w:fill="C6D9F1"/>
          </w:tcPr>
          <w:p w:rsidR="00FA1289" w:rsidRPr="00031161" w:rsidRDefault="00FA1289" w:rsidP="005441DB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Contenu du champ</w:t>
            </w:r>
          </w:p>
        </w:tc>
      </w:tr>
      <w:tr w:rsidR="00FA1289" w:rsidRPr="00031161" w:rsidTr="005441DB">
        <w:tc>
          <w:tcPr>
            <w:tcW w:w="2235" w:type="dxa"/>
          </w:tcPr>
          <w:p w:rsidR="00FA1289" w:rsidRPr="00031161" w:rsidRDefault="00FA1289" w:rsidP="00FA1289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 de l’unité organisationnelle</w:t>
            </w:r>
          </w:p>
        </w:tc>
        <w:tc>
          <w:tcPr>
            <w:tcW w:w="7654" w:type="dxa"/>
          </w:tcPr>
          <w:p w:rsidR="00FA1289" w:rsidRPr="00031161" w:rsidRDefault="00FA1289" w:rsidP="00FA1289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nom de l’unité organisationnelle</w:t>
            </w:r>
          </w:p>
        </w:tc>
      </w:tr>
      <w:tr w:rsidR="00FA1289" w:rsidTr="005441DB">
        <w:tc>
          <w:tcPr>
            <w:tcW w:w="2235" w:type="dxa"/>
          </w:tcPr>
          <w:p w:rsidR="00FA1289" w:rsidRDefault="00FA1289" w:rsidP="005441DB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 affiché</w:t>
            </w:r>
          </w:p>
        </w:tc>
        <w:tc>
          <w:tcPr>
            <w:tcW w:w="7654" w:type="dxa"/>
          </w:tcPr>
          <w:p w:rsidR="00FA1289" w:rsidRDefault="00FA1289" w:rsidP="00FA1289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nom qui s’affichera dans les différents écrans faisant appel aux unités organisationnelles, par exemple dans l’arbre organisationnel</w:t>
            </w:r>
          </w:p>
        </w:tc>
      </w:tr>
      <w:tr w:rsidR="00FA1289" w:rsidTr="005441DB">
        <w:tc>
          <w:tcPr>
            <w:tcW w:w="2235" w:type="dxa"/>
          </w:tcPr>
          <w:p w:rsidR="00FA1289" w:rsidRDefault="00FA1289" w:rsidP="005441DB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Type de l’unité organisationnelle</w:t>
            </w:r>
          </w:p>
        </w:tc>
        <w:tc>
          <w:tcPr>
            <w:tcW w:w="7654" w:type="dxa"/>
          </w:tcPr>
          <w:p w:rsidR="00FA1289" w:rsidRDefault="00FA1289" w:rsidP="00FA1289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Sélectionnez dans la liste déroulante le type d’unité organisationnelle que vous souhaitez définir</w:t>
            </w:r>
          </w:p>
        </w:tc>
      </w:tr>
    </w:tbl>
    <w:p w:rsidR="004D0054" w:rsidRDefault="004D0054" w:rsidP="00D50EA6">
      <w:pPr>
        <w:rPr>
          <w:b/>
        </w:rPr>
      </w:pPr>
    </w:p>
    <w:p w:rsidR="00D50EA6" w:rsidRPr="00301FFF" w:rsidRDefault="00D50EA6" w:rsidP="00301FFF">
      <w:pPr>
        <w:pStyle w:val="Titre2"/>
        <w:numPr>
          <w:ilvl w:val="2"/>
          <w:numId w:val="3"/>
        </w:numPr>
        <w:rPr>
          <w:color w:val="365F91" w:themeColor="accent1" w:themeShade="BF"/>
        </w:rPr>
      </w:pPr>
      <w:bookmarkStart w:id="18" w:name="_Toc400704509"/>
      <w:r w:rsidRPr="00301FFF">
        <w:rPr>
          <w:color w:val="365F91" w:themeColor="accent1" w:themeShade="BF"/>
        </w:rPr>
        <w:t>Supprimer l’organisation</w:t>
      </w:r>
      <w:bookmarkEnd w:id="18"/>
    </w:p>
    <w:p w:rsidR="00D50EA6" w:rsidRDefault="004D0054" w:rsidP="004D0054">
      <w:pPr>
        <w:spacing w:after="0" w:line="360" w:lineRule="auto"/>
        <w:jc w:val="both"/>
        <w:rPr>
          <w:b/>
        </w:rPr>
      </w:pPr>
      <w:r w:rsidRPr="004D0054">
        <w:t>Si vous sélectionnez « Supprimer l’organisation » u</w:t>
      </w:r>
      <w:r w:rsidR="00D50EA6" w:rsidRPr="004D0054">
        <w:t>ne confirmation sera demandée</w:t>
      </w:r>
      <w:r w:rsidRPr="004D0054">
        <w:t> :</w:t>
      </w:r>
      <w:r>
        <w:t> « </w:t>
      </w:r>
      <w:r w:rsidR="00D50EA6" w:rsidRPr="004D0054">
        <w:t>Etes-vous sûr</w:t>
      </w:r>
      <w:r w:rsidR="00D50EA6">
        <w:t xml:space="preserve"> de vouloir supprimer l'organisation ? Cette action supprime aussi les unités organisationnelles enfant et les personnes qui y sont associées !</w:t>
      </w:r>
      <w:r>
        <w:t> »</w:t>
      </w:r>
    </w:p>
    <w:p w:rsidR="00D50EA6" w:rsidRDefault="00D50EA6" w:rsidP="004D0054">
      <w:pPr>
        <w:spacing w:after="0" w:line="360" w:lineRule="auto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67EE957C" wp14:editId="46E9AF6E">
            <wp:extent cx="3640488" cy="130223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ORG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097" cy="130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A6" w:rsidRPr="004D0054" w:rsidRDefault="004D0054" w:rsidP="004D0054">
      <w:pPr>
        <w:spacing w:after="0" w:line="360" w:lineRule="auto"/>
        <w:jc w:val="both"/>
      </w:pPr>
      <w:r w:rsidRPr="004D0054">
        <w:t>Cliquez sur « Oui » pour valider la suppression et sur « Fermer » pour annuler la suppression.</w:t>
      </w:r>
    </w:p>
    <w:p w:rsidR="004D0054" w:rsidRDefault="004D005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6"/>
          <w:szCs w:val="26"/>
        </w:rPr>
      </w:pPr>
      <w:r>
        <w:rPr>
          <w:color w:val="365F91" w:themeColor="accent1" w:themeShade="BF"/>
        </w:rPr>
        <w:br w:type="page"/>
      </w:r>
    </w:p>
    <w:p w:rsidR="00D50EA6" w:rsidRPr="00301FFF" w:rsidRDefault="00D50EA6" w:rsidP="00301FFF">
      <w:pPr>
        <w:pStyle w:val="Titre2"/>
        <w:numPr>
          <w:ilvl w:val="1"/>
          <w:numId w:val="3"/>
        </w:numPr>
        <w:rPr>
          <w:color w:val="365F91" w:themeColor="accent1" w:themeShade="BF"/>
        </w:rPr>
      </w:pPr>
      <w:bookmarkStart w:id="19" w:name="_Toc400704510"/>
      <w:r w:rsidRPr="00301FFF">
        <w:rPr>
          <w:color w:val="365F91" w:themeColor="accent1" w:themeShade="BF"/>
        </w:rPr>
        <w:t>Actions possibles à partir de l’unité organisationnelle :</w:t>
      </w:r>
      <w:bookmarkEnd w:id="19"/>
    </w:p>
    <w:p w:rsidR="00D50EA6" w:rsidRPr="00663A48" w:rsidRDefault="00D50EA6" w:rsidP="00D50EA6">
      <w:pPr>
        <w:pStyle w:val="Paragraphedeliste"/>
        <w:numPr>
          <w:ilvl w:val="0"/>
          <w:numId w:val="9"/>
        </w:numPr>
      </w:pPr>
      <w:r w:rsidRPr="00663A48">
        <w:t>Modifier</w:t>
      </w:r>
    </w:p>
    <w:p w:rsidR="00D50EA6" w:rsidRPr="00663A48" w:rsidRDefault="00D50EA6" w:rsidP="00D50EA6">
      <w:pPr>
        <w:pStyle w:val="Paragraphedeliste"/>
        <w:numPr>
          <w:ilvl w:val="0"/>
          <w:numId w:val="9"/>
        </w:numPr>
      </w:pPr>
      <w:r w:rsidRPr="00663A48">
        <w:t>Ajouter une unité organisationnelle</w:t>
      </w:r>
    </w:p>
    <w:p w:rsidR="00D50EA6" w:rsidRPr="00663A48" w:rsidRDefault="00D50EA6" w:rsidP="00D50EA6">
      <w:pPr>
        <w:pStyle w:val="Paragraphedeliste"/>
        <w:numPr>
          <w:ilvl w:val="0"/>
          <w:numId w:val="9"/>
        </w:numPr>
      </w:pPr>
      <w:r w:rsidRPr="00663A48">
        <w:t>Déplacer</w:t>
      </w:r>
    </w:p>
    <w:p w:rsidR="00D50EA6" w:rsidRPr="00663A48" w:rsidRDefault="00D50EA6" w:rsidP="00D50EA6">
      <w:pPr>
        <w:pStyle w:val="Paragraphedeliste"/>
        <w:numPr>
          <w:ilvl w:val="0"/>
          <w:numId w:val="9"/>
        </w:numPr>
      </w:pPr>
      <w:r w:rsidRPr="00663A48">
        <w:t>Administrer les utilisateurs</w:t>
      </w:r>
    </w:p>
    <w:p w:rsidR="00D50EA6" w:rsidRPr="00663A48" w:rsidRDefault="00D50EA6" w:rsidP="00D50EA6">
      <w:pPr>
        <w:pStyle w:val="Paragraphedeliste"/>
        <w:numPr>
          <w:ilvl w:val="0"/>
          <w:numId w:val="9"/>
        </w:numPr>
      </w:pPr>
      <w:r w:rsidRPr="00663A48">
        <w:t>Supprimer l’unité organisationnelle</w:t>
      </w:r>
    </w:p>
    <w:p w:rsidR="00D50EA6" w:rsidRDefault="00D50EA6" w:rsidP="00D50EA6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0912EB2E" wp14:editId="35D50ADB">
            <wp:extent cx="3718330" cy="244577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isationsMenu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33" cy="24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A6" w:rsidRPr="00301FFF" w:rsidRDefault="00D50EA6" w:rsidP="00301FFF">
      <w:pPr>
        <w:pStyle w:val="Titre2"/>
        <w:numPr>
          <w:ilvl w:val="2"/>
          <w:numId w:val="3"/>
        </w:numPr>
        <w:rPr>
          <w:color w:val="365F91" w:themeColor="accent1" w:themeShade="BF"/>
        </w:rPr>
      </w:pPr>
      <w:bookmarkStart w:id="20" w:name="_Toc400704511"/>
      <w:r w:rsidRPr="00301FFF">
        <w:rPr>
          <w:color w:val="365F91" w:themeColor="accent1" w:themeShade="BF"/>
        </w:rPr>
        <w:t>Modifier</w:t>
      </w:r>
      <w:bookmarkEnd w:id="20"/>
    </w:p>
    <w:p w:rsidR="00D50EA6" w:rsidRDefault="00D50EA6" w:rsidP="005441DB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490E4C29" wp14:editId="448CA5E6">
            <wp:extent cx="5425771" cy="2189567"/>
            <wp:effectExtent l="19050" t="19050" r="22860" b="2032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ifierUO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253" cy="2190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0EA6" w:rsidRDefault="00E51A0A" w:rsidP="004D0054">
      <w:pPr>
        <w:spacing w:after="0" w:line="360" w:lineRule="auto"/>
        <w:jc w:val="both"/>
      </w:pPr>
      <w:r w:rsidRPr="00E51A0A">
        <w:t>Modifiez dans la partie droite de l’écran les informations que vous souhaitez changer.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7654"/>
      </w:tblGrid>
      <w:tr w:rsidR="005441DB" w:rsidRPr="00031161" w:rsidTr="005441DB">
        <w:trPr>
          <w:tblHeader/>
        </w:trPr>
        <w:tc>
          <w:tcPr>
            <w:tcW w:w="2235" w:type="dxa"/>
            <w:shd w:val="clear" w:color="auto" w:fill="C6D9F1"/>
          </w:tcPr>
          <w:p w:rsidR="005441DB" w:rsidRPr="00031161" w:rsidRDefault="005441DB" w:rsidP="005441DB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Etiquette visuelle sur le formulaire</w:t>
            </w:r>
          </w:p>
        </w:tc>
        <w:tc>
          <w:tcPr>
            <w:tcW w:w="7654" w:type="dxa"/>
            <w:shd w:val="clear" w:color="auto" w:fill="C6D9F1"/>
          </w:tcPr>
          <w:p w:rsidR="005441DB" w:rsidRPr="00031161" w:rsidRDefault="005441DB" w:rsidP="005441DB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Contenu du champ</w:t>
            </w:r>
          </w:p>
        </w:tc>
      </w:tr>
      <w:tr w:rsidR="005441DB" w:rsidRPr="00031161" w:rsidTr="005441DB">
        <w:tc>
          <w:tcPr>
            <w:tcW w:w="2235" w:type="dxa"/>
          </w:tcPr>
          <w:p w:rsidR="005441DB" w:rsidRPr="00031161" w:rsidRDefault="005441DB" w:rsidP="005441DB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 de l’unité organisationnelle</w:t>
            </w:r>
          </w:p>
        </w:tc>
        <w:tc>
          <w:tcPr>
            <w:tcW w:w="7654" w:type="dxa"/>
          </w:tcPr>
          <w:p w:rsidR="005441DB" w:rsidRPr="00031161" w:rsidRDefault="005441DB" w:rsidP="005441DB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nom de l’unité organisationnelle</w:t>
            </w:r>
          </w:p>
        </w:tc>
      </w:tr>
      <w:tr w:rsidR="005441DB" w:rsidTr="005441DB">
        <w:tc>
          <w:tcPr>
            <w:tcW w:w="2235" w:type="dxa"/>
          </w:tcPr>
          <w:p w:rsidR="005441DB" w:rsidRDefault="005441DB" w:rsidP="005441DB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 affiché</w:t>
            </w:r>
          </w:p>
        </w:tc>
        <w:tc>
          <w:tcPr>
            <w:tcW w:w="7654" w:type="dxa"/>
          </w:tcPr>
          <w:p w:rsidR="005441DB" w:rsidRDefault="005441DB" w:rsidP="005441DB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nom qui s’affichera dans les différents écrans faisant appel aux unités organisationnelles, par exemple dans l’arbre organisationnel</w:t>
            </w:r>
          </w:p>
        </w:tc>
      </w:tr>
      <w:tr w:rsidR="005441DB" w:rsidTr="005441DB">
        <w:tc>
          <w:tcPr>
            <w:tcW w:w="2235" w:type="dxa"/>
          </w:tcPr>
          <w:p w:rsidR="005441DB" w:rsidRDefault="005441DB" w:rsidP="005441DB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Type de l’unité organisationnelle</w:t>
            </w:r>
          </w:p>
        </w:tc>
        <w:tc>
          <w:tcPr>
            <w:tcW w:w="7654" w:type="dxa"/>
          </w:tcPr>
          <w:p w:rsidR="005441DB" w:rsidRDefault="005441DB" w:rsidP="005441DB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Sélectionnez dans la liste déroulante le type d’unité organisationnelle que vous souhaitez définir</w:t>
            </w:r>
          </w:p>
        </w:tc>
      </w:tr>
    </w:tbl>
    <w:p w:rsidR="005441DB" w:rsidRDefault="005441DB" w:rsidP="004D0054">
      <w:pPr>
        <w:spacing w:after="0" w:line="360" w:lineRule="auto"/>
        <w:jc w:val="both"/>
      </w:pPr>
    </w:p>
    <w:p w:rsidR="00E51A0A" w:rsidRPr="00E51A0A" w:rsidRDefault="00E51A0A" w:rsidP="004D0054">
      <w:pPr>
        <w:spacing w:after="0" w:line="360" w:lineRule="auto"/>
        <w:jc w:val="both"/>
      </w:pPr>
      <w:r>
        <w:t>Cliquez sur le bouton « Sauvegarder » lorsque vous avez terminé</w:t>
      </w:r>
      <w:r w:rsidR="000753BF">
        <w:t>.</w:t>
      </w:r>
    </w:p>
    <w:p w:rsidR="00D50EA6" w:rsidRPr="00301FFF" w:rsidRDefault="00D50EA6" w:rsidP="00301FFF">
      <w:pPr>
        <w:pStyle w:val="Titre2"/>
        <w:numPr>
          <w:ilvl w:val="2"/>
          <w:numId w:val="3"/>
        </w:numPr>
        <w:rPr>
          <w:color w:val="365F91" w:themeColor="accent1" w:themeShade="BF"/>
        </w:rPr>
      </w:pPr>
      <w:bookmarkStart w:id="21" w:name="_Toc400704512"/>
      <w:r w:rsidRPr="00301FFF">
        <w:rPr>
          <w:color w:val="365F91" w:themeColor="accent1" w:themeShade="BF"/>
        </w:rPr>
        <w:t>Ajouter une unité organisationnelle enfant</w:t>
      </w:r>
      <w:bookmarkEnd w:id="21"/>
    </w:p>
    <w:p w:rsidR="00D50EA6" w:rsidRDefault="00D50EA6" w:rsidP="00D50EA6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62C53CB3" wp14:editId="43B67831">
            <wp:extent cx="5760720" cy="238188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outerUO2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A0A" w:rsidRDefault="00E51A0A" w:rsidP="00E51A0A">
      <w:pPr>
        <w:jc w:val="both"/>
      </w:pPr>
      <w:r>
        <w:t>Renseignez</w:t>
      </w:r>
      <w:r w:rsidRPr="00E51A0A">
        <w:t xml:space="preserve"> dans la partie droite de l’écran les informations </w:t>
      </w:r>
      <w:r>
        <w:t>concernant la nouvelle unité organisationnelle</w:t>
      </w:r>
      <w:r w:rsidRPr="00E51A0A">
        <w:t>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7654"/>
      </w:tblGrid>
      <w:tr w:rsidR="00E51A0A" w:rsidRPr="00031161" w:rsidTr="00963232">
        <w:trPr>
          <w:tblHeader/>
        </w:trPr>
        <w:tc>
          <w:tcPr>
            <w:tcW w:w="2235" w:type="dxa"/>
            <w:shd w:val="clear" w:color="auto" w:fill="C6D9F1"/>
          </w:tcPr>
          <w:p w:rsidR="00E51A0A" w:rsidRPr="00031161" w:rsidRDefault="00E51A0A" w:rsidP="00963232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Etiquette visuelle sur le formulaire</w:t>
            </w:r>
          </w:p>
        </w:tc>
        <w:tc>
          <w:tcPr>
            <w:tcW w:w="7654" w:type="dxa"/>
            <w:shd w:val="clear" w:color="auto" w:fill="C6D9F1"/>
          </w:tcPr>
          <w:p w:rsidR="00E51A0A" w:rsidRPr="00031161" w:rsidRDefault="00E51A0A" w:rsidP="00963232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Contenu du champ</w:t>
            </w:r>
          </w:p>
        </w:tc>
      </w:tr>
      <w:tr w:rsidR="00E51A0A" w:rsidRPr="00031161" w:rsidTr="00963232">
        <w:tc>
          <w:tcPr>
            <w:tcW w:w="2235" w:type="dxa"/>
          </w:tcPr>
          <w:p w:rsidR="00E51A0A" w:rsidRPr="00031161" w:rsidRDefault="00E51A0A" w:rsidP="00E51A0A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 de l’unité organisationnelle</w:t>
            </w:r>
          </w:p>
        </w:tc>
        <w:tc>
          <w:tcPr>
            <w:tcW w:w="7654" w:type="dxa"/>
          </w:tcPr>
          <w:p w:rsidR="00E51A0A" w:rsidRPr="00031161" w:rsidRDefault="00E51A0A" w:rsidP="000753BF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 xml:space="preserve">Indiquez le nom </w:t>
            </w:r>
            <w:r w:rsidR="000753BF">
              <w:rPr>
                <w:sz w:val="20"/>
                <w:szCs w:val="20"/>
                <w:lang w:eastAsia="fr-FR"/>
              </w:rPr>
              <w:t>de l’unité organisationnelle</w:t>
            </w:r>
          </w:p>
        </w:tc>
      </w:tr>
      <w:tr w:rsidR="00E51A0A" w:rsidTr="00963232">
        <w:tc>
          <w:tcPr>
            <w:tcW w:w="2235" w:type="dxa"/>
          </w:tcPr>
          <w:p w:rsidR="00E51A0A" w:rsidRDefault="00E51A0A" w:rsidP="00E51A0A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 affiché</w:t>
            </w:r>
          </w:p>
        </w:tc>
        <w:tc>
          <w:tcPr>
            <w:tcW w:w="7654" w:type="dxa"/>
          </w:tcPr>
          <w:p w:rsidR="00E51A0A" w:rsidRDefault="000753BF" w:rsidP="000753BF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nom qui s’affichera pour cette unité organisationnelle</w:t>
            </w:r>
          </w:p>
        </w:tc>
      </w:tr>
      <w:tr w:rsidR="00E51A0A" w:rsidTr="00963232">
        <w:tc>
          <w:tcPr>
            <w:tcW w:w="2235" w:type="dxa"/>
          </w:tcPr>
          <w:p w:rsidR="00E51A0A" w:rsidRDefault="00E51A0A" w:rsidP="00963232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Type de l’unité organisationnelle</w:t>
            </w:r>
          </w:p>
        </w:tc>
        <w:tc>
          <w:tcPr>
            <w:tcW w:w="7654" w:type="dxa"/>
          </w:tcPr>
          <w:p w:rsidR="00E51A0A" w:rsidRDefault="000753BF" w:rsidP="0096323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Sélectionnez à partir de la liste le type d’unité organisationnelle que vous êtes en train de créer</w:t>
            </w:r>
          </w:p>
        </w:tc>
      </w:tr>
    </w:tbl>
    <w:p w:rsidR="00E51A0A" w:rsidRDefault="00E51A0A" w:rsidP="00E51A0A">
      <w:pPr>
        <w:jc w:val="both"/>
      </w:pPr>
    </w:p>
    <w:p w:rsidR="00E51A0A" w:rsidRPr="00E51A0A" w:rsidRDefault="00E51A0A" w:rsidP="00E51A0A">
      <w:pPr>
        <w:jc w:val="both"/>
      </w:pPr>
      <w:r>
        <w:t>Cliquez sur le bouton « Sauvegarder » lorsque vous avez terminé</w:t>
      </w:r>
      <w:r w:rsidR="000753BF">
        <w:t>, la nouvelle unité organisationnelle a été</w:t>
      </w:r>
      <w:r>
        <w:t xml:space="preserve"> </w:t>
      </w:r>
      <w:r w:rsidR="000753BF">
        <w:t>créé elle apparait dans l’arbre.</w:t>
      </w:r>
    </w:p>
    <w:p w:rsidR="00E51A0A" w:rsidRDefault="00E51A0A" w:rsidP="00D50EA6">
      <w:pPr>
        <w:rPr>
          <w:b/>
        </w:rPr>
      </w:pPr>
    </w:p>
    <w:p w:rsidR="00D50EA6" w:rsidRPr="00301FFF" w:rsidRDefault="00D50EA6" w:rsidP="00301FFF">
      <w:pPr>
        <w:pStyle w:val="Titre2"/>
        <w:numPr>
          <w:ilvl w:val="2"/>
          <w:numId w:val="3"/>
        </w:numPr>
        <w:rPr>
          <w:color w:val="365F91" w:themeColor="accent1" w:themeShade="BF"/>
        </w:rPr>
      </w:pPr>
      <w:bookmarkStart w:id="22" w:name="_Toc400704513"/>
      <w:r w:rsidRPr="00301FFF">
        <w:rPr>
          <w:color w:val="365F91" w:themeColor="accent1" w:themeShade="BF"/>
        </w:rPr>
        <w:t>Déplacer une unité organisationnelle</w:t>
      </w:r>
      <w:bookmarkEnd w:id="22"/>
    </w:p>
    <w:p w:rsidR="00D50EA6" w:rsidRDefault="00D50EA6" w:rsidP="00DF4753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4A2DCF7C" wp14:editId="5A7DA029">
            <wp:extent cx="5476875" cy="1898070"/>
            <wp:effectExtent l="19050" t="19050" r="9525" b="2603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lacerUO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064" cy="18974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753BF" w:rsidRDefault="000753BF" w:rsidP="000753BF">
      <w:pPr>
        <w:jc w:val="both"/>
      </w:pPr>
      <w:r>
        <w:t>Renseignez</w:t>
      </w:r>
      <w:r w:rsidRPr="00E51A0A">
        <w:t xml:space="preserve"> dans la partie droite de l’écran </w:t>
      </w:r>
      <w:r>
        <w:t>en la sélectionnant à partir de la liste proposée vers quelle unité organisationnelle parente vous souhaitez déplacer l’unité organisationnelle</w:t>
      </w:r>
    </w:p>
    <w:p w:rsidR="000753BF" w:rsidRDefault="000753BF" w:rsidP="000753BF">
      <w:pPr>
        <w:jc w:val="both"/>
      </w:pPr>
      <w:r>
        <w:t xml:space="preserve">Cliquez sur « Déplacer » pour réaliser le déplacement. </w:t>
      </w:r>
    </w:p>
    <w:p w:rsidR="00D50EA6" w:rsidRPr="00301FFF" w:rsidRDefault="00D50EA6" w:rsidP="005441DB">
      <w:pPr>
        <w:pStyle w:val="Titre2"/>
        <w:numPr>
          <w:ilvl w:val="2"/>
          <w:numId w:val="3"/>
        </w:numPr>
        <w:spacing w:before="0" w:line="360" w:lineRule="auto"/>
        <w:rPr>
          <w:color w:val="365F91" w:themeColor="accent1" w:themeShade="BF"/>
        </w:rPr>
      </w:pPr>
      <w:bookmarkStart w:id="23" w:name="_Toc400704514"/>
      <w:r w:rsidRPr="00301FFF">
        <w:rPr>
          <w:color w:val="365F91" w:themeColor="accent1" w:themeShade="BF"/>
        </w:rPr>
        <w:t>Administrer les utilisateurs</w:t>
      </w:r>
      <w:bookmarkEnd w:id="23"/>
    </w:p>
    <w:p w:rsidR="00D50EA6" w:rsidRDefault="00D50EA6" w:rsidP="005441DB">
      <w:pPr>
        <w:spacing w:after="0" w:line="360" w:lineRule="auto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7279ADDB" wp14:editId="410F9FD3">
            <wp:extent cx="5760720" cy="1923415"/>
            <wp:effectExtent l="19050" t="19050" r="11430" b="1968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People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3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753BF" w:rsidRPr="00663A48" w:rsidRDefault="000753BF" w:rsidP="005441DB">
      <w:pPr>
        <w:spacing w:after="0" w:line="360" w:lineRule="auto"/>
        <w:jc w:val="both"/>
      </w:pPr>
      <w:r>
        <w:t>« </w:t>
      </w:r>
      <w:r w:rsidRPr="00663A48">
        <w:t>Administrer les utilisateurs</w:t>
      </w:r>
      <w:r>
        <w:t> » vous permet de voir la liste des utilisateurs appartenant à l’unité organisationnelle sélectionnée, d’en ajouter et d’en supprimer.</w:t>
      </w:r>
    </w:p>
    <w:p w:rsidR="000753BF" w:rsidRDefault="000753BF" w:rsidP="005441DB">
      <w:pPr>
        <w:spacing w:after="0" w:line="360" w:lineRule="auto"/>
        <w:rPr>
          <w:b/>
        </w:rPr>
      </w:pPr>
    </w:p>
    <w:p w:rsidR="00D50EA6" w:rsidRPr="00301FFF" w:rsidRDefault="00D50EA6" w:rsidP="005441DB">
      <w:pPr>
        <w:pStyle w:val="Titre2"/>
        <w:numPr>
          <w:ilvl w:val="2"/>
          <w:numId w:val="3"/>
        </w:numPr>
        <w:spacing w:before="0" w:line="360" w:lineRule="auto"/>
        <w:rPr>
          <w:color w:val="365F91" w:themeColor="accent1" w:themeShade="BF"/>
        </w:rPr>
      </w:pPr>
      <w:bookmarkStart w:id="24" w:name="_Toc400704515"/>
      <w:r w:rsidRPr="00301FFF">
        <w:rPr>
          <w:color w:val="365F91" w:themeColor="accent1" w:themeShade="BF"/>
        </w:rPr>
        <w:t>Supprimer l’unité organisationnelle</w:t>
      </w:r>
      <w:bookmarkEnd w:id="24"/>
    </w:p>
    <w:p w:rsidR="005441DB" w:rsidRDefault="000753BF" w:rsidP="005441DB">
      <w:pPr>
        <w:spacing w:after="0" w:line="360" w:lineRule="auto"/>
        <w:jc w:val="both"/>
      </w:pPr>
      <w:r w:rsidRPr="000753BF">
        <w:t>Si vous sélectionnez « Supprimer l’unité organisationnelle » u</w:t>
      </w:r>
      <w:r w:rsidR="005A1FA8" w:rsidRPr="000753BF">
        <w:t xml:space="preserve">ne confirmation </w:t>
      </w:r>
      <w:r w:rsidRPr="000753BF">
        <w:t xml:space="preserve">vous </w:t>
      </w:r>
      <w:r w:rsidR="005A1FA8" w:rsidRPr="000753BF">
        <w:t>sera demandée</w:t>
      </w:r>
      <w:r>
        <w:t>.</w:t>
      </w:r>
      <w:r w:rsidR="00224876">
        <w:t xml:space="preserve"> </w:t>
      </w:r>
      <w:r w:rsidR="005441DB">
        <w:t>« </w:t>
      </w:r>
      <w:r w:rsidR="005A1FA8">
        <w:t>Etes-vous sûr de vouloir supprimer l'unité organisationnelle ? Cette action supprime aussi les unités organisationnelles enfant et les personnes qui y sont associées !</w:t>
      </w:r>
      <w:r w:rsidR="005441DB">
        <w:t> »</w:t>
      </w:r>
    </w:p>
    <w:p w:rsidR="005441DB" w:rsidRDefault="005441DB" w:rsidP="005441DB">
      <w:pPr>
        <w:spacing w:after="0" w:line="360" w:lineRule="auto"/>
        <w:jc w:val="both"/>
      </w:pPr>
    </w:p>
    <w:p w:rsidR="000753BF" w:rsidRPr="005A1FA8" w:rsidRDefault="000753BF" w:rsidP="005441DB">
      <w:pPr>
        <w:spacing w:after="0" w:line="360" w:lineRule="auto"/>
        <w:jc w:val="both"/>
        <w:rPr>
          <w:b/>
        </w:rPr>
      </w:pPr>
      <w:r>
        <w:t>Pour valider la suppression cliquez sur le bouton « Oui »</w:t>
      </w:r>
      <w:r w:rsidR="005441DB">
        <w:t xml:space="preserve"> pour annuler la suppression cliquez sur le bouton « Fermer »</w:t>
      </w:r>
    </w:p>
    <w:p w:rsidR="00D50EA6" w:rsidRDefault="00D50EA6" w:rsidP="005A1FA8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07588860" wp14:editId="6A74749C">
            <wp:extent cx="2800351" cy="1000125"/>
            <wp:effectExtent l="0" t="0" r="0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UO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113" cy="100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1DB" w:rsidRDefault="005441DB" w:rsidP="005A1FA8">
      <w:pPr>
        <w:jc w:val="center"/>
        <w:rPr>
          <w:b/>
        </w:rPr>
      </w:pPr>
    </w:p>
    <w:p w:rsidR="00D50EA6" w:rsidRPr="00301FFF" w:rsidRDefault="00D50EA6" w:rsidP="00301FFF">
      <w:pPr>
        <w:pStyle w:val="Titre2"/>
        <w:numPr>
          <w:ilvl w:val="1"/>
          <w:numId w:val="3"/>
        </w:numPr>
        <w:rPr>
          <w:color w:val="365F91" w:themeColor="accent1" w:themeShade="BF"/>
        </w:rPr>
      </w:pPr>
      <w:bookmarkStart w:id="25" w:name="_Toc400704516"/>
      <w:r w:rsidRPr="00301FFF">
        <w:rPr>
          <w:color w:val="365F91" w:themeColor="accent1" w:themeShade="BF"/>
        </w:rPr>
        <w:t>Gérer les types d’organisation</w:t>
      </w:r>
      <w:bookmarkEnd w:id="25"/>
    </w:p>
    <w:p w:rsidR="00D50EA6" w:rsidRDefault="00D50EA6" w:rsidP="00D50EA6">
      <w:r>
        <w:rPr>
          <w:noProof/>
          <w:lang w:eastAsia="fr-FR"/>
        </w:rPr>
        <w:drawing>
          <wp:inline distT="0" distB="0" distL="0" distR="0" wp14:anchorId="10AA652F" wp14:editId="73F86DC0">
            <wp:extent cx="5760720" cy="1945640"/>
            <wp:effectExtent l="19050" t="19050" r="11430" b="165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UORG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5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4753" w:rsidRDefault="00DF4753" w:rsidP="00DF4753">
      <w:pPr>
        <w:pStyle w:val="optxtp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Vous pouvez à partir de cet écran gérer les Types d’unités organisationnelles qui composent votre organisation, c’est-à-dire d</w:t>
      </w:r>
      <w:r w:rsidRPr="003501B6">
        <w:rPr>
          <w:rFonts w:asciiTheme="minorHAnsi" w:eastAsiaTheme="minorHAnsi" w:hAnsiTheme="minorHAnsi" w:cstheme="minorBidi"/>
          <w:sz w:val="22"/>
          <w:szCs w:val="22"/>
          <w:lang w:eastAsia="en-US"/>
        </w:rPr>
        <w:t>éfinir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comment se structure hiérarchiquement </w:t>
      </w:r>
      <w:r w:rsidRPr="003501B6">
        <w:rPr>
          <w:rFonts w:asciiTheme="minorHAnsi" w:eastAsiaTheme="minorHAnsi" w:hAnsiTheme="minorHAnsi" w:cstheme="minorBidi"/>
          <w:sz w:val="22"/>
          <w:szCs w:val="22"/>
          <w:lang w:eastAsia="en-US"/>
        </w:rPr>
        <w:t>votre organisation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 : directions, départements, divisions, services, pôles, etc.</w:t>
      </w:r>
    </w:p>
    <w:p w:rsidR="00DF4753" w:rsidRDefault="00DF4753" w:rsidP="005441DB">
      <w:pPr>
        <w:pStyle w:val="optxtp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Vous pouvez :</w:t>
      </w:r>
    </w:p>
    <w:p w:rsidR="00DF4753" w:rsidRDefault="00DF4753" w:rsidP="005441DB">
      <w:pPr>
        <w:pStyle w:val="optxtp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Ajouter un nouveau type d’unité organisationnelle</w:t>
      </w:r>
    </w:p>
    <w:p w:rsidR="00DF4753" w:rsidRPr="003501B6" w:rsidRDefault="00DF4753" w:rsidP="005441DB">
      <w:pPr>
        <w:pStyle w:val="optxtp"/>
        <w:numPr>
          <w:ilvl w:val="0"/>
          <w:numId w:val="21"/>
        </w:numPr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Modifier une unité organisationnelle déjà créée.</w:t>
      </w:r>
    </w:p>
    <w:p w:rsidR="00D50EA6" w:rsidRDefault="00D50EA6" w:rsidP="005441DB">
      <w:pPr>
        <w:spacing w:after="0" w:line="360" w:lineRule="auto"/>
      </w:pPr>
    </w:p>
    <w:p w:rsidR="00D50EA6" w:rsidRDefault="00D50EA6" w:rsidP="005441DB">
      <w:pPr>
        <w:pStyle w:val="Titre2"/>
        <w:numPr>
          <w:ilvl w:val="2"/>
          <w:numId w:val="3"/>
        </w:numPr>
        <w:spacing w:before="0" w:line="360" w:lineRule="auto"/>
        <w:rPr>
          <w:color w:val="365F91" w:themeColor="accent1" w:themeShade="BF"/>
        </w:rPr>
      </w:pPr>
      <w:bookmarkStart w:id="26" w:name="_Toc400704517"/>
      <w:r w:rsidRPr="00301FFF">
        <w:rPr>
          <w:color w:val="365F91" w:themeColor="accent1" w:themeShade="BF"/>
        </w:rPr>
        <w:t>Créer une unité organisationnelle</w:t>
      </w:r>
      <w:bookmarkEnd w:id="26"/>
    </w:p>
    <w:p w:rsidR="00DF4753" w:rsidRDefault="00DF4753" w:rsidP="005441DB">
      <w:pPr>
        <w:pStyle w:val="optxtp"/>
        <w:spacing w:before="0" w:beforeAutospacing="0" w:after="0" w:afterAutospacing="0"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t>Pour a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jouter un nouveau type d’unité organisationnelle cliquez sur le bouton </w:t>
      </w:r>
      <w:r>
        <w:rPr>
          <w:noProof/>
        </w:rPr>
        <w:drawing>
          <wp:inline distT="0" distB="0" distL="0" distR="0" wp14:anchorId="46527BEB" wp14:editId="6568C5E7">
            <wp:extent cx="809625" cy="342900"/>
            <wp:effectExtent l="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 Le formulaire vous permettant de définir un nouveau type d’unité organisationnelle s’affiche</w:t>
      </w:r>
    </w:p>
    <w:p w:rsidR="00DF4753" w:rsidRPr="00DF4753" w:rsidRDefault="00DF4753" w:rsidP="005441DB">
      <w:pPr>
        <w:spacing w:after="0" w:line="360" w:lineRule="auto"/>
      </w:pPr>
    </w:p>
    <w:p w:rsidR="00D50EA6" w:rsidRPr="00346D6A" w:rsidRDefault="00D50EA6" w:rsidP="005441DB">
      <w:pPr>
        <w:spacing w:after="0" w:line="360" w:lineRule="auto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7F7D1F75" wp14:editId="7E2CC4F6">
            <wp:extent cx="4919870" cy="1571625"/>
            <wp:effectExtent l="19050" t="19050" r="14605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rUO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968" cy="15732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0EA6" w:rsidRDefault="00D50EA6" w:rsidP="005441DB">
      <w:pPr>
        <w:spacing w:after="0" w:line="360" w:lineRule="auto"/>
      </w:pPr>
    </w:p>
    <w:p w:rsidR="00D50EA6" w:rsidRDefault="00D50EA6" w:rsidP="00D50EA6"/>
    <w:p w:rsidR="00D50EA6" w:rsidRDefault="00D50EA6" w:rsidP="00D50EA6"/>
    <w:p w:rsidR="00D50EA6" w:rsidRDefault="00D50EA6" w:rsidP="00D50EA6">
      <w:pPr>
        <w:rPr>
          <w:b/>
        </w:rPr>
      </w:pPr>
      <w:r>
        <w:rPr>
          <w:b/>
        </w:rPr>
        <w:br w:type="page"/>
      </w:r>
    </w:p>
    <w:p w:rsidR="00D50EA6" w:rsidRPr="00D50EA6" w:rsidRDefault="00D50EA6" w:rsidP="00D50EA6">
      <w:pPr>
        <w:pStyle w:val="Titre1"/>
        <w:numPr>
          <w:ilvl w:val="0"/>
          <w:numId w:val="3"/>
        </w:numPr>
      </w:pPr>
      <w:bookmarkStart w:id="27" w:name="_Toc400704518"/>
      <w:r>
        <w:t>Gestion des moyens de communication</w:t>
      </w:r>
      <w:bookmarkEnd w:id="27"/>
    </w:p>
    <w:p w:rsidR="00D50EA6" w:rsidRDefault="009C295A" w:rsidP="005441DB">
      <w:pPr>
        <w:spacing w:after="0" w:line="360" w:lineRule="auto"/>
        <w:jc w:val="both"/>
        <w:rPr>
          <w:noProof/>
          <w:lang w:eastAsia="fr-FR"/>
        </w:rPr>
      </w:pPr>
      <w:r w:rsidRPr="009C295A">
        <w:rPr>
          <w:noProof/>
          <w:lang w:eastAsia="fr-FR"/>
        </w:rPr>
        <w:t xml:space="preserve">Le module « Gestion des moyens de communication » vous permet de gérer les moyens de communication à </w:t>
      </w:r>
      <w:r>
        <w:rPr>
          <w:noProof/>
          <w:lang w:eastAsia="fr-FR"/>
        </w:rPr>
        <w:t>votre disposition pour communiquer avec  vos contacts. Les moyens classiques sont l’adresse postale, le téléphone fixe, le téléphone portable et l’adresse e-mail, les nouveaux moyens de communication peuvent être : l’adresse facebook, l’adresse tweeter, le profil linkedin, etc.</w:t>
      </w:r>
    </w:p>
    <w:p w:rsidR="005441DB" w:rsidRDefault="005441DB" w:rsidP="005441DB">
      <w:pPr>
        <w:spacing w:after="0" w:line="360" w:lineRule="auto"/>
        <w:jc w:val="both"/>
        <w:rPr>
          <w:noProof/>
          <w:lang w:eastAsia="fr-FR"/>
        </w:rPr>
      </w:pPr>
    </w:p>
    <w:p w:rsidR="009C295A" w:rsidRDefault="009C295A" w:rsidP="005441DB">
      <w:pPr>
        <w:spacing w:after="0" w:line="360" w:lineRule="auto"/>
        <w:jc w:val="both"/>
        <w:rPr>
          <w:noProof/>
          <w:lang w:eastAsia="fr-FR"/>
        </w:rPr>
      </w:pPr>
      <w:r>
        <w:rPr>
          <w:noProof/>
          <w:lang w:eastAsia="fr-FR"/>
        </w:rPr>
        <w:t>Lorsque vous créez nouveau moyen de communication celui-ci s’ajoutera à la fiche contact et vous permettra de le renseigner pour chaque contact existant dans votre base contact si vous disposez de l’information correspondante.</w:t>
      </w:r>
    </w:p>
    <w:p w:rsidR="009C295A" w:rsidRPr="009C295A" w:rsidRDefault="009C295A" w:rsidP="005441DB">
      <w:pPr>
        <w:spacing w:after="0" w:line="360" w:lineRule="auto"/>
        <w:jc w:val="both"/>
        <w:rPr>
          <w:noProof/>
          <w:lang w:eastAsia="fr-FR"/>
        </w:rPr>
      </w:pPr>
    </w:p>
    <w:p w:rsidR="00301FFF" w:rsidRPr="00301FFF" w:rsidRDefault="00301FFF" w:rsidP="005441DB">
      <w:pPr>
        <w:pStyle w:val="Titre2"/>
        <w:numPr>
          <w:ilvl w:val="1"/>
          <w:numId w:val="3"/>
        </w:numPr>
        <w:spacing w:before="0" w:line="360" w:lineRule="auto"/>
      </w:pPr>
      <w:bookmarkStart w:id="28" w:name="_Toc400704519"/>
      <w:r w:rsidRPr="00301FFF">
        <w:t>Liste des moyens de communication</w:t>
      </w:r>
      <w:bookmarkEnd w:id="28"/>
    </w:p>
    <w:p w:rsidR="009C295A" w:rsidRPr="009C295A" w:rsidRDefault="009C295A" w:rsidP="005441DB">
      <w:pPr>
        <w:spacing w:after="0" w:line="360" w:lineRule="auto"/>
        <w:jc w:val="both"/>
        <w:rPr>
          <w:noProof/>
          <w:lang w:eastAsia="fr-FR"/>
        </w:rPr>
      </w:pPr>
      <w:r w:rsidRPr="009C295A">
        <w:rPr>
          <w:noProof/>
          <w:lang w:eastAsia="fr-FR"/>
        </w:rPr>
        <w:t>La liste des moyens de communications s’affiche</w:t>
      </w:r>
      <w:r>
        <w:rPr>
          <w:noProof/>
          <w:lang w:eastAsia="fr-FR"/>
        </w:rPr>
        <w:t> :</w:t>
      </w:r>
    </w:p>
    <w:p w:rsidR="00301FFF" w:rsidRDefault="00301FFF" w:rsidP="005441DB">
      <w:pPr>
        <w:spacing w:after="0" w:line="360" w:lineRule="auto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132A23B8" wp14:editId="52A913B9">
            <wp:extent cx="3423820" cy="1140140"/>
            <wp:effectExtent l="19050" t="19050" r="24765" b="2222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359" cy="1147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41DB" w:rsidRDefault="005441DB" w:rsidP="005441DB">
      <w:pPr>
        <w:spacing w:after="0" w:line="360" w:lineRule="auto"/>
        <w:jc w:val="center"/>
        <w:rPr>
          <w:b/>
        </w:rPr>
      </w:pPr>
    </w:p>
    <w:p w:rsidR="00D50EA6" w:rsidRDefault="00D50EA6" w:rsidP="005441DB">
      <w:pPr>
        <w:pStyle w:val="Titre2"/>
        <w:numPr>
          <w:ilvl w:val="1"/>
          <w:numId w:val="3"/>
        </w:numPr>
        <w:spacing w:before="0" w:line="360" w:lineRule="auto"/>
      </w:pPr>
      <w:bookmarkStart w:id="29" w:name="_Toc400704520"/>
      <w:r>
        <w:t>Ajouter un nouveau moyen de communication</w:t>
      </w:r>
      <w:bookmarkEnd w:id="29"/>
    </w:p>
    <w:p w:rsidR="00301FFF" w:rsidRPr="00301FFF" w:rsidRDefault="009C295A" w:rsidP="005441DB">
      <w:pPr>
        <w:spacing w:after="0" w:line="360" w:lineRule="auto"/>
        <w:jc w:val="both"/>
      </w:pPr>
      <w:r>
        <w:t>Pour créer un nouveau moyen de communication, c</w:t>
      </w:r>
      <w:r w:rsidR="00301FFF" w:rsidRPr="00301FFF">
        <w:t>lique</w:t>
      </w:r>
      <w:r>
        <w:t>z</w:t>
      </w:r>
      <w:r w:rsidR="00301FFF" w:rsidRPr="00301FFF">
        <w:t xml:space="preserve"> sur le bouton</w:t>
      </w:r>
      <w:r>
        <w:t xml:space="preserve"> </w:t>
      </w:r>
      <w:r w:rsidR="00301FFF">
        <w:rPr>
          <w:noProof/>
          <w:lang w:eastAsia="fr-FR"/>
        </w:rPr>
        <w:drawing>
          <wp:inline distT="0" distB="0" distL="0" distR="0" wp14:anchorId="3B667DCB" wp14:editId="65F4A990">
            <wp:extent cx="1296098" cy="197547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02224" cy="19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à partir de la liste des moyens de communication déjà existants</w:t>
      </w:r>
      <w:r w:rsidR="00963232">
        <w:t xml:space="preserve">. </w:t>
      </w:r>
      <w:r w:rsidR="00301FFF">
        <w:t>L’écran de création d’un nouveau moyen de communication s’ouvre :</w:t>
      </w:r>
    </w:p>
    <w:p w:rsidR="00D50EA6" w:rsidRDefault="00D50EA6" w:rsidP="005441DB">
      <w:pPr>
        <w:spacing w:after="0" w:line="360" w:lineRule="auto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7619EAD3" wp14:editId="5B52A7F9">
            <wp:extent cx="5077980" cy="1496190"/>
            <wp:effectExtent l="19050" t="19050" r="27940" b="2794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New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686" cy="14978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1FFF" w:rsidRDefault="00301FFF" w:rsidP="005441DB">
      <w:pPr>
        <w:spacing w:after="0" w:line="360" w:lineRule="auto"/>
      </w:pPr>
      <w:r w:rsidRPr="00301FFF">
        <w:t xml:space="preserve">Les moyens de communication seront accessibles lors de l’enregistrement ou édition d’un contact </w:t>
      </w:r>
      <w:r>
        <w:t xml:space="preserve"> </w:t>
      </w:r>
      <w:r w:rsidR="009C295A">
        <w:t xml:space="preserve">chaque moyen apparaitra dans un </w:t>
      </w:r>
      <w:r>
        <w:t>nouvel onglet :</w:t>
      </w:r>
    </w:p>
    <w:p w:rsidR="00301FFF" w:rsidRDefault="00301FFF" w:rsidP="005441DB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0D02D6F3" wp14:editId="40FCD370">
            <wp:extent cx="5760720" cy="380945"/>
            <wp:effectExtent l="0" t="0" r="0" b="63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FCC" w:rsidRDefault="00A22FC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30" w:name="_Ref399767871"/>
      <w:bookmarkStart w:id="31" w:name="_Ref399767873"/>
      <w:r>
        <w:br w:type="page"/>
      </w:r>
    </w:p>
    <w:p w:rsidR="00D50EA6" w:rsidRDefault="00D50EA6" w:rsidP="00D50EA6">
      <w:pPr>
        <w:pStyle w:val="Titre1"/>
        <w:numPr>
          <w:ilvl w:val="0"/>
          <w:numId w:val="3"/>
        </w:numPr>
      </w:pPr>
      <w:bookmarkStart w:id="32" w:name="_Toc400704521"/>
      <w:r>
        <w:t>Gestion des s</w:t>
      </w:r>
      <w:r w:rsidRPr="003F430D">
        <w:t>ites émetteurs</w:t>
      </w:r>
      <w:r>
        <w:t xml:space="preserve"> de recommandés</w:t>
      </w:r>
      <w:bookmarkEnd w:id="30"/>
      <w:bookmarkEnd w:id="31"/>
      <w:bookmarkEnd w:id="32"/>
    </w:p>
    <w:p w:rsidR="00D162F0" w:rsidRDefault="00D162F0" w:rsidP="005441DB">
      <w:pPr>
        <w:spacing w:after="0" w:line="360" w:lineRule="auto"/>
        <w:jc w:val="both"/>
      </w:pPr>
      <w:r w:rsidRPr="009C295A">
        <w:t xml:space="preserve">Le module de gestion des </w:t>
      </w:r>
      <w:r>
        <w:t xml:space="preserve">sites émetteurs  de recommandés </w:t>
      </w:r>
      <w:r w:rsidRPr="009C295A">
        <w:t xml:space="preserve">vous permet de gérer les </w:t>
      </w:r>
      <w:r>
        <w:t xml:space="preserve">sites qui peuvent émettre  des </w:t>
      </w:r>
      <w:r w:rsidRPr="009C295A">
        <w:t>recommandés</w:t>
      </w:r>
      <w:r>
        <w:t xml:space="preserve">, ces informations seront utilisées pour la création de nouveaux recommandés </w:t>
      </w:r>
      <w:r w:rsidR="00A760C7">
        <w:t xml:space="preserve">ainsi que pour la gestion des plages de numéros de recommandés </w:t>
      </w:r>
      <w:r>
        <w:t>dans l’application RECO.</w:t>
      </w:r>
    </w:p>
    <w:p w:rsidR="00963232" w:rsidRPr="009C295A" w:rsidRDefault="00963232" w:rsidP="005441DB">
      <w:pPr>
        <w:spacing w:after="0" w:line="360" w:lineRule="auto"/>
        <w:jc w:val="both"/>
      </w:pPr>
    </w:p>
    <w:p w:rsidR="00D50EA6" w:rsidRPr="003F430D" w:rsidRDefault="00D50EA6" w:rsidP="005441DB">
      <w:pPr>
        <w:pStyle w:val="Titre2"/>
        <w:numPr>
          <w:ilvl w:val="1"/>
          <w:numId w:val="3"/>
        </w:numPr>
        <w:spacing w:before="0" w:line="360" w:lineRule="auto"/>
      </w:pPr>
      <w:bookmarkStart w:id="33" w:name="_Toc400704522"/>
      <w:r w:rsidRPr="003F430D">
        <w:t>Liste des sites émetteurs</w:t>
      </w:r>
      <w:bookmarkEnd w:id="33"/>
    </w:p>
    <w:p w:rsidR="00A760C7" w:rsidRDefault="00A760C7" w:rsidP="005441DB">
      <w:pPr>
        <w:spacing w:after="0" w:line="360" w:lineRule="auto"/>
      </w:pPr>
      <w:r>
        <w:t>La liste des sites émetteurs affichent tous les sites ayant été déclarés dans l’application.</w:t>
      </w:r>
    </w:p>
    <w:p w:rsidR="00D50EA6" w:rsidRDefault="00D50EA6" w:rsidP="005441DB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714F22B2" wp14:editId="03F2F244">
            <wp:extent cx="4910162" cy="2201238"/>
            <wp:effectExtent l="19050" t="19050" r="24130" b="2794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s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578" cy="22023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60C7" w:rsidRDefault="00A760C7" w:rsidP="005441DB">
      <w:pPr>
        <w:spacing w:after="0" w:line="360" w:lineRule="auto"/>
      </w:pPr>
    </w:p>
    <w:p w:rsidR="00A22FCC" w:rsidRDefault="00A22FCC" w:rsidP="005441DB">
      <w:pPr>
        <w:pStyle w:val="Titre2"/>
        <w:numPr>
          <w:ilvl w:val="1"/>
          <w:numId w:val="3"/>
        </w:numPr>
        <w:spacing w:before="0" w:line="360" w:lineRule="auto"/>
      </w:pPr>
      <w:bookmarkStart w:id="34" w:name="_Toc400704523"/>
      <w:r>
        <w:t>Visualisation des informations</w:t>
      </w:r>
      <w:bookmarkEnd w:id="34"/>
    </w:p>
    <w:p w:rsidR="00A22FCC" w:rsidRDefault="00A22FCC" w:rsidP="005441DB">
      <w:pPr>
        <w:spacing w:after="0" w:line="360" w:lineRule="auto"/>
      </w:pPr>
      <w:r>
        <w:t xml:space="preserve"> Cliquer sur l’icône </w:t>
      </w:r>
      <w:r>
        <w:rPr>
          <w:noProof/>
          <w:lang w:eastAsia="fr-FR"/>
        </w:rPr>
        <w:drawing>
          <wp:inline distT="0" distB="0" distL="0" distR="0" wp14:anchorId="1A44C7E3" wp14:editId="5BB5173F">
            <wp:extent cx="552450" cy="323850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pour visualiser l’information du site émetteur</w:t>
      </w:r>
    </w:p>
    <w:p w:rsidR="00A22FCC" w:rsidRDefault="00A22FCC" w:rsidP="005441DB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4D49A62D" wp14:editId="1D78E178">
            <wp:extent cx="2582405" cy="2952750"/>
            <wp:effectExtent l="19050" t="19050" r="27940" b="1905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382" cy="29550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2FCC" w:rsidRDefault="00A22FCC" w:rsidP="005441DB">
      <w:pPr>
        <w:pStyle w:val="Titre2"/>
        <w:numPr>
          <w:ilvl w:val="1"/>
          <w:numId w:val="3"/>
        </w:numPr>
        <w:spacing w:before="0" w:line="360" w:lineRule="auto"/>
      </w:pPr>
      <w:bookmarkStart w:id="35" w:name="_Toc400704524"/>
      <w:r>
        <w:t>Modification des informations d’un site</w:t>
      </w:r>
      <w:bookmarkEnd w:id="35"/>
    </w:p>
    <w:p w:rsidR="00A22FCC" w:rsidRDefault="00A22FCC" w:rsidP="005441DB">
      <w:pPr>
        <w:spacing w:after="0" w:line="360" w:lineRule="auto"/>
        <w:jc w:val="both"/>
      </w:pPr>
    </w:p>
    <w:p w:rsidR="00A22FCC" w:rsidRDefault="00A22FCC" w:rsidP="005441DB">
      <w:pPr>
        <w:spacing w:after="0" w:line="360" w:lineRule="auto"/>
        <w:jc w:val="both"/>
      </w:pPr>
      <w:r>
        <w:t xml:space="preserve">Cliquer sur l’icône </w:t>
      </w:r>
      <w:r>
        <w:rPr>
          <w:noProof/>
          <w:lang w:eastAsia="fr-FR"/>
        </w:rPr>
        <w:drawing>
          <wp:inline distT="0" distB="0" distL="0" distR="0" wp14:anchorId="416E7942" wp14:editId="462EA973">
            <wp:extent cx="466725" cy="323850"/>
            <wp:effectExtent l="0" t="0" r="952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pour modifier le site émetteur ainsi que les utilisateurs du site</w:t>
      </w:r>
      <w:r w:rsidR="00A760C7">
        <w:t>.</w:t>
      </w:r>
    </w:p>
    <w:p w:rsidR="00A22FCC" w:rsidRDefault="00A22FCC" w:rsidP="005441DB">
      <w:pPr>
        <w:spacing w:after="0" w:line="360" w:lineRule="auto"/>
        <w:jc w:val="both"/>
      </w:pPr>
      <w:r>
        <w:t>Le numéro Coclico n’est pas modifiable</w:t>
      </w:r>
    </w:p>
    <w:p w:rsidR="00A22FCC" w:rsidRDefault="00A22FCC" w:rsidP="005441DB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07277DC4" wp14:editId="11108BA4">
            <wp:extent cx="5787390" cy="2755900"/>
            <wp:effectExtent l="19050" t="19050" r="22860" b="2540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2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725" cy="27570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2FCC" w:rsidRPr="00A22FCC" w:rsidRDefault="00A22FCC" w:rsidP="005441DB">
      <w:pPr>
        <w:spacing w:after="0" w:line="360" w:lineRule="auto"/>
        <w:jc w:val="both"/>
      </w:pPr>
    </w:p>
    <w:p w:rsidR="00D50EA6" w:rsidRPr="00BC623F" w:rsidRDefault="00D50EA6" w:rsidP="005441DB">
      <w:pPr>
        <w:pStyle w:val="Titre2"/>
        <w:numPr>
          <w:ilvl w:val="1"/>
          <w:numId w:val="3"/>
        </w:numPr>
        <w:spacing w:before="0" w:line="360" w:lineRule="auto"/>
      </w:pPr>
      <w:bookmarkStart w:id="36" w:name="_Toc400704525"/>
      <w:r w:rsidRPr="00BC623F">
        <w:t xml:space="preserve">Ajout d’un </w:t>
      </w:r>
      <w:r w:rsidR="00A22FCC">
        <w:t xml:space="preserve">nouveau </w:t>
      </w:r>
      <w:r w:rsidRPr="00BC623F">
        <w:t>site émetteur</w:t>
      </w:r>
      <w:bookmarkEnd w:id="36"/>
    </w:p>
    <w:p w:rsidR="00A760C7" w:rsidRDefault="00A760C7" w:rsidP="005441DB">
      <w:pPr>
        <w:spacing w:after="0" w:line="360" w:lineRule="auto"/>
      </w:pPr>
      <w:r>
        <w:t xml:space="preserve">Pour ajouter un nouveau site cliquez sur le bouton </w:t>
      </w:r>
      <w:r>
        <w:rPr>
          <w:noProof/>
          <w:lang w:eastAsia="fr-FR"/>
        </w:rPr>
        <w:drawing>
          <wp:inline distT="0" distB="0" distL="0" distR="0" wp14:anchorId="42C9D856" wp14:editId="547D3934">
            <wp:extent cx="1809750" cy="371475"/>
            <wp:effectExtent l="0" t="0" r="0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Le formulaire vous permettant de créer un nouveau site s’affiche :</w:t>
      </w:r>
    </w:p>
    <w:p w:rsidR="00D50EA6" w:rsidRDefault="002C12B0" w:rsidP="005441DB">
      <w:pPr>
        <w:spacing w:after="0" w:line="360" w:lineRule="auto"/>
        <w:jc w:val="center"/>
      </w:pPr>
      <w:r>
        <w:rPr>
          <w:noProof/>
          <w:lang w:eastAsia="fr-FR"/>
        </w:rPr>
        <w:drawing>
          <wp:inline distT="0" distB="0" distL="0" distR="0" wp14:anchorId="2429A1D4" wp14:editId="4B35E66F">
            <wp:extent cx="5760720" cy="2871470"/>
            <wp:effectExtent l="19050" t="19050" r="11430" b="2413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1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0EA6" w:rsidRDefault="00451066" w:rsidP="005441DB">
      <w:pPr>
        <w:spacing w:after="0" w:line="360" w:lineRule="auto"/>
      </w:pPr>
      <w:r>
        <w:t>Renseignez les champs concernant le site émetteur et cliquez sur le bouton « Ajouter » pour créer le nouveau site.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7654"/>
      </w:tblGrid>
      <w:tr w:rsidR="00236422" w:rsidRPr="00031161" w:rsidTr="00006EF6">
        <w:trPr>
          <w:tblHeader/>
        </w:trPr>
        <w:tc>
          <w:tcPr>
            <w:tcW w:w="2235" w:type="dxa"/>
            <w:shd w:val="clear" w:color="auto" w:fill="C6D9F1"/>
          </w:tcPr>
          <w:p w:rsidR="00236422" w:rsidRPr="00031161" w:rsidRDefault="00236422" w:rsidP="00006EF6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Etiquette visuelle sur le formulaire</w:t>
            </w:r>
          </w:p>
        </w:tc>
        <w:tc>
          <w:tcPr>
            <w:tcW w:w="7654" w:type="dxa"/>
            <w:shd w:val="clear" w:color="auto" w:fill="C6D9F1"/>
          </w:tcPr>
          <w:p w:rsidR="00236422" w:rsidRPr="00031161" w:rsidRDefault="00236422" w:rsidP="00006EF6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Contenu du champ</w:t>
            </w:r>
          </w:p>
        </w:tc>
      </w:tr>
      <w:tr w:rsidR="00236422" w:rsidRPr="00031161" w:rsidTr="00006EF6">
        <w:tc>
          <w:tcPr>
            <w:tcW w:w="2235" w:type="dxa"/>
          </w:tcPr>
          <w:p w:rsidR="00236422" w:rsidRPr="00031161" w:rsidRDefault="00236422" w:rsidP="00006EF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N° client COCLICO</w:t>
            </w:r>
          </w:p>
        </w:tc>
        <w:tc>
          <w:tcPr>
            <w:tcW w:w="7654" w:type="dxa"/>
          </w:tcPr>
          <w:p w:rsidR="00236422" w:rsidRPr="00031161" w:rsidRDefault="00236422" w:rsidP="0023642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numéro de client COCLICO attribué par la Poste au Site</w:t>
            </w:r>
          </w:p>
        </w:tc>
      </w:tr>
      <w:tr w:rsidR="00236422" w:rsidRPr="00031161" w:rsidTr="00006EF6">
        <w:tc>
          <w:tcPr>
            <w:tcW w:w="2235" w:type="dxa"/>
          </w:tcPr>
          <w:p w:rsidR="00236422" w:rsidRDefault="00236422" w:rsidP="00006EF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 du Site</w:t>
            </w:r>
          </w:p>
        </w:tc>
        <w:tc>
          <w:tcPr>
            <w:tcW w:w="7654" w:type="dxa"/>
          </w:tcPr>
          <w:p w:rsidR="00236422" w:rsidRPr="00031161" w:rsidRDefault="00236422" w:rsidP="0023642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nom du Site</w:t>
            </w:r>
          </w:p>
        </w:tc>
      </w:tr>
      <w:tr w:rsidR="002C12B0" w:rsidTr="009957DD">
        <w:tc>
          <w:tcPr>
            <w:tcW w:w="2235" w:type="dxa"/>
          </w:tcPr>
          <w:p w:rsidR="002C12B0" w:rsidRDefault="002C12B0" w:rsidP="009957DD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Bureau de Poste</w:t>
            </w:r>
          </w:p>
        </w:tc>
        <w:tc>
          <w:tcPr>
            <w:tcW w:w="7654" w:type="dxa"/>
          </w:tcPr>
          <w:p w:rsidR="002C12B0" w:rsidRDefault="002C12B0" w:rsidP="009957DD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nom du bureau de poste auquel le site dépose ses recommandés. Ce nom apparaitra dans le Descriptif de pli</w:t>
            </w:r>
          </w:p>
        </w:tc>
      </w:tr>
      <w:tr w:rsidR="00236422" w:rsidRPr="00031161" w:rsidTr="00006EF6">
        <w:tc>
          <w:tcPr>
            <w:tcW w:w="2235" w:type="dxa"/>
          </w:tcPr>
          <w:p w:rsidR="00236422" w:rsidRDefault="00236422" w:rsidP="00006EF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7654" w:type="dxa"/>
          </w:tcPr>
          <w:p w:rsidR="00236422" w:rsidRPr="00031161" w:rsidRDefault="00236422" w:rsidP="0023642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nom du Site tel qu’il apparaitra dans l’adresse de l’expéditeur des bordereaux de création de recommandés et descriptifs de plis</w:t>
            </w:r>
          </w:p>
        </w:tc>
      </w:tr>
      <w:tr w:rsidR="00236422" w:rsidRPr="00031161" w:rsidTr="00006EF6">
        <w:tc>
          <w:tcPr>
            <w:tcW w:w="2235" w:type="dxa"/>
          </w:tcPr>
          <w:p w:rsidR="00236422" w:rsidRDefault="00236422" w:rsidP="00006EF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Rue</w:t>
            </w:r>
          </w:p>
        </w:tc>
        <w:tc>
          <w:tcPr>
            <w:tcW w:w="7654" w:type="dxa"/>
          </w:tcPr>
          <w:p w:rsidR="00236422" w:rsidRDefault="00236422" w:rsidP="00006EF6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l’adresse du site numéro, ty</w:t>
            </w:r>
            <w:r w:rsidR="00D3184D">
              <w:rPr>
                <w:sz w:val="20"/>
                <w:szCs w:val="20"/>
                <w:lang w:eastAsia="fr-FR"/>
              </w:rPr>
              <w:t>p</w:t>
            </w:r>
            <w:r>
              <w:rPr>
                <w:sz w:val="20"/>
                <w:szCs w:val="20"/>
                <w:lang w:eastAsia="fr-FR"/>
              </w:rPr>
              <w:t>e de voie et voie</w:t>
            </w:r>
          </w:p>
        </w:tc>
      </w:tr>
      <w:tr w:rsidR="002C12B0" w:rsidTr="009957DD">
        <w:tc>
          <w:tcPr>
            <w:tcW w:w="2235" w:type="dxa"/>
          </w:tcPr>
          <w:p w:rsidR="002C12B0" w:rsidRDefault="002C12B0" w:rsidP="009957DD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Complément d’adresse</w:t>
            </w:r>
          </w:p>
        </w:tc>
        <w:tc>
          <w:tcPr>
            <w:tcW w:w="7654" w:type="dxa"/>
          </w:tcPr>
          <w:p w:rsidR="002C12B0" w:rsidRDefault="002C12B0" w:rsidP="009957DD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Saisir le bâtiment l’étage ou autre complément d’adresse</w:t>
            </w:r>
          </w:p>
        </w:tc>
      </w:tr>
      <w:tr w:rsidR="00236422" w:rsidRPr="00031161" w:rsidTr="00006EF6">
        <w:tc>
          <w:tcPr>
            <w:tcW w:w="2235" w:type="dxa"/>
          </w:tcPr>
          <w:p w:rsidR="00236422" w:rsidRDefault="00236422" w:rsidP="00006EF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Boite postal</w:t>
            </w:r>
          </w:p>
        </w:tc>
        <w:tc>
          <w:tcPr>
            <w:tcW w:w="7654" w:type="dxa"/>
          </w:tcPr>
          <w:p w:rsidR="00236422" w:rsidRDefault="00D3184D" w:rsidP="00006EF6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cas échéant la boîte postale concernée</w:t>
            </w:r>
          </w:p>
        </w:tc>
      </w:tr>
      <w:tr w:rsidR="00236422" w:rsidRPr="00031161" w:rsidTr="00006EF6">
        <w:tc>
          <w:tcPr>
            <w:tcW w:w="2235" w:type="dxa"/>
          </w:tcPr>
          <w:p w:rsidR="00236422" w:rsidRDefault="00D3184D" w:rsidP="00D3184D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Co</w:t>
            </w:r>
            <w:r w:rsidR="00236422">
              <w:rPr>
                <w:sz w:val="20"/>
                <w:szCs w:val="20"/>
                <w:lang w:eastAsia="fr-FR"/>
              </w:rPr>
              <w:t>de postal</w:t>
            </w:r>
          </w:p>
        </w:tc>
        <w:tc>
          <w:tcPr>
            <w:tcW w:w="7654" w:type="dxa"/>
          </w:tcPr>
          <w:p w:rsidR="00236422" w:rsidRDefault="00D3184D" w:rsidP="002C12B0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code postal du</w:t>
            </w:r>
            <w:bookmarkStart w:id="37" w:name="_GoBack"/>
            <w:bookmarkEnd w:id="37"/>
            <w:r>
              <w:rPr>
                <w:sz w:val="20"/>
                <w:szCs w:val="20"/>
                <w:lang w:eastAsia="fr-FR"/>
              </w:rPr>
              <w:t xml:space="preserve"> site</w:t>
            </w:r>
          </w:p>
        </w:tc>
      </w:tr>
      <w:tr w:rsidR="00236422" w:rsidRPr="00031161" w:rsidTr="00006EF6">
        <w:tc>
          <w:tcPr>
            <w:tcW w:w="2235" w:type="dxa"/>
          </w:tcPr>
          <w:p w:rsidR="00236422" w:rsidRDefault="00236422" w:rsidP="00006EF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Ville</w:t>
            </w:r>
          </w:p>
        </w:tc>
        <w:tc>
          <w:tcPr>
            <w:tcW w:w="7654" w:type="dxa"/>
          </w:tcPr>
          <w:p w:rsidR="00236422" w:rsidRDefault="00D3184D" w:rsidP="00006EF6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la ville du site</w:t>
            </w:r>
          </w:p>
        </w:tc>
      </w:tr>
      <w:tr w:rsidR="00236422" w:rsidRPr="00031161" w:rsidTr="00006EF6">
        <w:tc>
          <w:tcPr>
            <w:tcW w:w="2235" w:type="dxa"/>
          </w:tcPr>
          <w:p w:rsidR="00236422" w:rsidRDefault="00236422" w:rsidP="00006EF6">
            <w:pPr>
              <w:contextualSpacing/>
              <w:rPr>
                <w:sz w:val="20"/>
                <w:szCs w:val="20"/>
                <w:lang w:eastAsia="fr-FR"/>
              </w:rPr>
            </w:pPr>
          </w:p>
        </w:tc>
        <w:tc>
          <w:tcPr>
            <w:tcW w:w="7654" w:type="dxa"/>
          </w:tcPr>
          <w:p w:rsidR="00236422" w:rsidRDefault="00236422" w:rsidP="002C12B0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</w:p>
        </w:tc>
      </w:tr>
      <w:tr w:rsidR="00236422" w:rsidRPr="00031161" w:rsidTr="00006EF6">
        <w:tc>
          <w:tcPr>
            <w:tcW w:w="2235" w:type="dxa"/>
          </w:tcPr>
          <w:p w:rsidR="00236422" w:rsidRDefault="00236422" w:rsidP="00006EF6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Pays</w:t>
            </w:r>
          </w:p>
        </w:tc>
        <w:tc>
          <w:tcPr>
            <w:tcW w:w="7654" w:type="dxa"/>
          </w:tcPr>
          <w:p w:rsidR="00236422" w:rsidRDefault="00D3184D" w:rsidP="00006EF6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Indiquez le pays du site. Cette information sera utilisée lors de la création de recommandés internationaux</w:t>
            </w:r>
          </w:p>
        </w:tc>
      </w:tr>
    </w:tbl>
    <w:p w:rsidR="00963232" w:rsidRDefault="00963232" w:rsidP="00D50EA6"/>
    <w:p w:rsidR="00963232" w:rsidRPr="00D50EA6" w:rsidRDefault="00963232" w:rsidP="00963232">
      <w:pPr>
        <w:pStyle w:val="Titre1"/>
        <w:numPr>
          <w:ilvl w:val="0"/>
          <w:numId w:val="3"/>
        </w:numPr>
      </w:pPr>
      <w:bookmarkStart w:id="38" w:name="_Toc400704526"/>
      <w:r>
        <w:t>Gestion des p</w:t>
      </w:r>
      <w:r w:rsidRPr="00644645">
        <w:t>lages</w:t>
      </w:r>
      <w:r>
        <w:t xml:space="preserve"> de numéros de recommandés</w:t>
      </w:r>
      <w:bookmarkEnd w:id="38"/>
    </w:p>
    <w:p w:rsidR="00963232" w:rsidRDefault="00963232" w:rsidP="00963232"/>
    <w:p w:rsidR="00963232" w:rsidRPr="009C295A" w:rsidRDefault="00963232" w:rsidP="00963232">
      <w:r w:rsidRPr="009C295A">
        <w:t xml:space="preserve">Le module de gestion des plages </w:t>
      </w:r>
      <w:r>
        <w:t xml:space="preserve">de numéro de recommandés </w:t>
      </w:r>
      <w:r w:rsidRPr="009C295A">
        <w:t>vous permet de gérer les plages de recommandés</w:t>
      </w:r>
      <w:r>
        <w:t xml:space="preserve"> qui seront utilisées pour la création de nouveaux recommandés dans l’application RECO.</w:t>
      </w:r>
    </w:p>
    <w:p w:rsidR="00963232" w:rsidRPr="00644645" w:rsidRDefault="00963232" w:rsidP="00963232">
      <w:pPr>
        <w:pStyle w:val="Titre2"/>
        <w:numPr>
          <w:ilvl w:val="1"/>
          <w:numId w:val="3"/>
        </w:numPr>
      </w:pPr>
      <w:bookmarkStart w:id="39" w:name="_Toc400704527"/>
      <w:r w:rsidRPr="00644645">
        <w:t>Liste des plages</w:t>
      </w:r>
      <w:bookmarkEnd w:id="39"/>
    </w:p>
    <w:p w:rsidR="00963232" w:rsidRDefault="00963232" w:rsidP="00963232">
      <w:r>
        <w:rPr>
          <w:noProof/>
          <w:lang w:eastAsia="fr-FR"/>
        </w:rPr>
        <w:drawing>
          <wp:inline distT="0" distB="0" distL="0" distR="0" wp14:anchorId="50317DD8" wp14:editId="15B5A7D4">
            <wp:extent cx="5760720" cy="2607310"/>
            <wp:effectExtent l="0" t="0" r="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esNum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232" w:rsidRDefault="00963232" w:rsidP="005441DB">
      <w:pPr>
        <w:spacing w:after="0" w:line="360" w:lineRule="auto"/>
      </w:pPr>
      <w:r>
        <w:t>Il existe une plage de recommandé différente par type de recommandé :</w:t>
      </w:r>
    </w:p>
    <w:p w:rsidR="00963232" w:rsidRDefault="00963232" w:rsidP="005441DB">
      <w:pPr>
        <w:pStyle w:val="Paragraphedeliste"/>
        <w:numPr>
          <w:ilvl w:val="0"/>
          <w:numId w:val="23"/>
        </w:numPr>
        <w:spacing w:after="0" w:line="360" w:lineRule="auto"/>
      </w:pPr>
      <w:r>
        <w:t>National sans AR</w:t>
      </w:r>
    </w:p>
    <w:p w:rsidR="00963232" w:rsidRDefault="00963232" w:rsidP="005441DB">
      <w:pPr>
        <w:pStyle w:val="Paragraphedeliste"/>
        <w:numPr>
          <w:ilvl w:val="0"/>
          <w:numId w:val="23"/>
        </w:numPr>
        <w:spacing w:after="0" w:line="360" w:lineRule="auto"/>
      </w:pPr>
      <w:r>
        <w:t>National avec AR</w:t>
      </w:r>
    </w:p>
    <w:p w:rsidR="00963232" w:rsidRDefault="00963232" w:rsidP="005441DB">
      <w:pPr>
        <w:pStyle w:val="Paragraphedeliste"/>
        <w:numPr>
          <w:ilvl w:val="0"/>
          <w:numId w:val="23"/>
        </w:numPr>
        <w:spacing w:after="0" w:line="360" w:lineRule="auto"/>
      </w:pPr>
      <w:r>
        <w:t>International avec AR</w:t>
      </w:r>
    </w:p>
    <w:p w:rsidR="005441DB" w:rsidRDefault="005441DB" w:rsidP="005441DB">
      <w:pPr>
        <w:spacing w:after="0" w:line="360" w:lineRule="auto"/>
      </w:pPr>
    </w:p>
    <w:p w:rsidR="00963232" w:rsidRDefault="00963232" w:rsidP="005441DB">
      <w:pPr>
        <w:spacing w:after="0" w:line="360" w:lineRule="auto"/>
      </w:pPr>
      <w:r>
        <w:t>L’état d’utilisation de la plage en cours est visible grâce à un pourcentage d’utilisation qui change de couleur :</w:t>
      </w:r>
    </w:p>
    <w:p w:rsidR="00963232" w:rsidRDefault="00963232" w:rsidP="005441DB">
      <w:pPr>
        <w:pStyle w:val="Paragraphedeliste"/>
        <w:numPr>
          <w:ilvl w:val="0"/>
          <w:numId w:val="22"/>
        </w:numPr>
        <w:spacing w:after="0" w:line="360" w:lineRule="auto"/>
      </w:pPr>
      <w:r>
        <w:t>Vert en dessous des 80 % d’utilisation</w:t>
      </w:r>
    </w:p>
    <w:p w:rsidR="00963232" w:rsidRDefault="00963232" w:rsidP="005441DB">
      <w:pPr>
        <w:pStyle w:val="Paragraphedeliste"/>
        <w:numPr>
          <w:ilvl w:val="0"/>
          <w:numId w:val="22"/>
        </w:numPr>
        <w:spacing w:after="0" w:line="360" w:lineRule="auto"/>
      </w:pPr>
      <w:r>
        <w:t xml:space="preserve">Orange  lorsque l’on atteint 80 %  </w:t>
      </w:r>
    </w:p>
    <w:p w:rsidR="00963232" w:rsidRDefault="00963232" w:rsidP="005441DB">
      <w:pPr>
        <w:pStyle w:val="Paragraphedeliste"/>
        <w:numPr>
          <w:ilvl w:val="0"/>
          <w:numId w:val="22"/>
        </w:numPr>
        <w:spacing w:after="0" w:line="360" w:lineRule="auto"/>
      </w:pPr>
      <w:r>
        <w:t xml:space="preserve">Rouge lorsque l’on atteint et 90 %  </w:t>
      </w:r>
    </w:p>
    <w:p w:rsidR="005441DB" w:rsidRDefault="005441DB" w:rsidP="005441DB">
      <w:pPr>
        <w:spacing w:after="0" w:line="360" w:lineRule="auto"/>
      </w:pPr>
    </w:p>
    <w:p w:rsidR="00963232" w:rsidRPr="00A22FCC" w:rsidRDefault="00963232" w:rsidP="005441DB">
      <w:pPr>
        <w:spacing w:after="0" w:line="360" w:lineRule="auto"/>
      </w:pPr>
      <w:r>
        <w:t>Une notification par email est envoyée à l’administrateur fonctionnel lorsque ces seuils sont atteints.</w:t>
      </w:r>
    </w:p>
    <w:p w:rsidR="00963232" w:rsidRDefault="00963232" w:rsidP="0096323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963232" w:rsidRPr="00BC623F" w:rsidRDefault="00963232" w:rsidP="00963232">
      <w:pPr>
        <w:pStyle w:val="Titre2"/>
        <w:numPr>
          <w:ilvl w:val="1"/>
          <w:numId w:val="3"/>
        </w:numPr>
      </w:pPr>
      <w:bookmarkStart w:id="40" w:name="_Toc400704528"/>
      <w:r w:rsidRPr="00BC623F">
        <w:t>Cré</w:t>
      </w:r>
      <w:r>
        <w:t xml:space="preserve">ation d’une </w:t>
      </w:r>
      <w:r w:rsidRPr="00BC623F">
        <w:t>nouvelle plage de numéros de recommandés</w:t>
      </w:r>
      <w:bookmarkEnd w:id="40"/>
    </w:p>
    <w:p w:rsidR="00963232" w:rsidRDefault="00963232" w:rsidP="00963232">
      <w:pPr>
        <w:jc w:val="both"/>
        <w:rPr>
          <w:b/>
        </w:rPr>
      </w:pPr>
      <w:r w:rsidRPr="00D162F0">
        <w:t xml:space="preserve">Pour créer une nouvelle plage de numéros cliquez sur le bouton </w:t>
      </w:r>
      <w:r w:rsidRPr="00D162F0">
        <w:rPr>
          <w:noProof/>
          <w:lang w:eastAsia="fr-FR"/>
        </w:rPr>
        <w:drawing>
          <wp:inline distT="0" distB="0" distL="0" distR="0" wp14:anchorId="74F43A1E" wp14:editId="58668363">
            <wp:extent cx="1209675" cy="342900"/>
            <wp:effectExtent l="0" t="0" r="952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Le formulaire vous permettant de renseigner les informations concernant cette nouvelle plage s’affiche :</w:t>
      </w:r>
    </w:p>
    <w:p w:rsidR="00963232" w:rsidRDefault="00963232" w:rsidP="00963232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6FCB5BC8" wp14:editId="678CFA4B">
            <wp:extent cx="5630061" cy="4639323"/>
            <wp:effectExtent l="19050" t="19050" r="27940" b="2794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llePlag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46393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7654"/>
      </w:tblGrid>
      <w:tr w:rsidR="00963232" w:rsidRPr="00031161" w:rsidTr="00963232">
        <w:trPr>
          <w:tblHeader/>
        </w:trPr>
        <w:tc>
          <w:tcPr>
            <w:tcW w:w="2235" w:type="dxa"/>
            <w:shd w:val="clear" w:color="auto" w:fill="C6D9F1"/>
          </w:tcPr>
          <w:p w:rsidR="00963232" w:rsidRPr="00031161" w:rsidRDefault="00963232" w:rsidP="00963232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Etiquette visuelle sur le formulaire</w:t>
            </w:r>
          </w:p>
        </w:tc>
        <w:tc>
          <w:tcPr>
            <w:tcW w:w="7654" w:type="dxa"/>
            <w:shd w:val="clear" w:color="auto" w:fill="C6D9F1"/>
          </w:tcPr>
          <w:p w:rsidR="00963232" w:rsidRPr="00031161" w:rsidRDefault="00963232" w:rsidP="00963232">
            <w:pPr>
              <w:contextualSpacing/>
              <w:jc w:val="center"/>
              <w:rPr>
                <w:b/>
                <w:sz w:val="20"/>
                <w:szCs w:val="20"/>
                <w:lang w:eastAsia="fr-FR"/>
              </w:rPr>
            </w:pPr>
            <w:r w:rsidRPr="00031161">
              <w:rPr>
                <w:b/>
                <w:sz w:val="20"/>
                <w:szCs w:val="20"/>
                <w:lang w:eastAsia="fr-FR"/>
              </w:rPr>
              <w:t>Contenu du champ</w:t>
            </w:r>
          </w:p>
        </w:tc>
      </w:tr>
      <w:tr w:rsidR="00963232" w:rsidRPr="00031161" w:rsidTr="00963232">
        <w:trPr>
          <w:trHeight w:val="633"/>
        </w:trPr>
        <w:tc>
          <w:tcPr>
            <w:tcW w:w="2235" w:type="dxa"/>
          </w:tcPr>
          <w:p w:rsidR="00963232" w:rsidRPr="00031161" w:rsidRDefault="00963232" w:rsidP="00963232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Numéro de client</w:t>
            </w:r>
          </w:p>
        </w:tc>
        <w:tc>
          <w:tcPr>
            <w:tcW w:w="7654" w:type="dxa"/>
          </w:tcPr>
          <w:p w:rsidR="00963232" w:rsidRPr="00031161" w:rsidRDefault="00963232" w:rsidP="00963232">
            <w:pPr>
              <w:rPr>
                <w:sz w:val="20"/>
                <w:szCs w:val="20"/>
                <w:lang w:eastAsia="fr-FR"/>
              </w:rPr>
            </w:pPr>
            <w:r w:rsidRPr="00D162F0">
              <w:rPr>
                <w:sz w:val="20"/>
                <w:szCs w:val="20"/>
              </w:rPr>
              <w:t xml:space="preserve">Le numéro de client devra d’abord avoir été créé via la création d’un site émetteur (CF section Sites émetteurs </w:t>
            </w:r>
            <w:r w:rsidRPr="00D162F0">
              <w:rPr>
                <w:sz w:val="20"/>
                <w:szCs w:val="20"/>
              </w:rPr>
              <w:fldChar w:fldCharType="begin"/>
            </w:r>
            <w:r w:rsidRPr="00D162F0">
              <w:rPr>
                <w:sz w:val="20"/>
                <w:szCs w:val="20"/>
              </w:rPr>
              <w:instrText xml:space="preserve"> REF _Ref399767871 \r \h  \* MERGEFORMAT </w:instrText>
            </w:r>
            <w:r w:rsidRPr="00D162F0">
              <w:rPr>
                <w:sz w:val="20"/>
                <w:szCs w:val="20"/>
              </w:rPr>
            </w:r>
            <w:r w:rsidRPr="00D162F0">
              <w:rPr>
                <w:sz w:val="20"/>
                <w:szCs w:val="20"/>
              </w:rPr>
              <w:fldChar w:fldCharType="separate"/>
            </w:r>
            <w:r w:rsidRPr="00D162F0">
              <w:rPr>
                <w:sz w:val="20"/>
                <w:szCs w:val="20"/>
              </w:rPr>
              <w:t>7</w:t>
            </w:r>
            <w:r w:rsidRPr="00D162F0">
              <w:rPr>
                <w:sz w:val="20"/>
                <w:szCs w:val="20"/>
              </w:rPr>
              <w:fldChar w:fldCharType="end"/>
            </w:r>
            <w:r w:rsidRPr="00D162F0">
              <w:rPr>
                <w:sz w:val="20"/>
                <w:szCs w:val="20"/>
              </w:rPr>
              <w:t>) pour pouvoir être sélectionné ici</w:t>
            </w:r>
          </w:p>
        </w:tc>
      </w:tr>
      <w:tr w:rsidR="00963232" w:rsidTr="00963232">
        <w:tc>
          <w:tcPr>
            <w:tcW w:w="2235" w:type="dxa"/>
          </w:tcPr>
          <w:p w:rsidR="00963232" w:rsidRDefault="00963232" w:rsidP="00963232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Type de recommandé</w:t>
            </w:r>
          </w:p>
        </w:tc>
        <w:tc>
          <w:tcPr>
            <w:tcW w:w="7654" w:type="dxa"/>
          </w:tcPr>
          <w:p w:rsidR="00963232" w:rsidRDefault="00963232" w:rsidP="0096323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Une liste déroulante vous permet de choisir le type de recommandé associé</w:t>
            </w:r>
          </w:p>
        </w:tc>
      </w:tr>
      <w:tr w:rsidR="00963232" w:rsidTr="00963232">
        <w:tc>
          <w:tcPr>
            <w:tcW w:w="2235" w:type="dxa"/>
          </w:tcPr>
          <w:p w:rsidR="00963232" w:rsidRDefault="00963232" w:rsidP="00963232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Numéro de compte de suivi</w:t>
            </w:r>
          </w:p>
        </w:tc>
        <w:tc>
          <w:tcPr>
            <w:tcW w:w="7654" w:type="dxa"/>
          </w:tcPr>
          <w:p w:rsidR="00963232" w:rsidRDefault="00963232" w:rsidP="0096323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 w:rsidRPr="00D162F0">
              <w:rPr>
                <w:sz w:val="20"/>
                <w:szCs w:val="20"/>
              </w:rPr>
              <w:t xml:space="preserve">Le numéro de </w:t>
            </w:r>
            <w:r>
              <w:rPr>
                <w:sz w:val="20"/>
                <w:szCs w:val="20"/>
              </w:rPr>
              <w:t>compte de suivi</w:t>
            </w:r>
            <w:r w:rsidRPr="00D162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n’existe que pour les recommandés de type National avec AR et National sans AR.</w:t>
            </w:r>
          </w:p>
        </w:tc>
      </w:tr>
      <w:tr w:rsidR="00963232" w:rsidTr="00963232">
        <w:tc>
          <w:tcPr>
            <w:tcW w:w="2235" w:type="dxa"/>
          </w:tcPr>
          <w:p w:rsidR="00963232" w:rsidRDefault="00963232" w:rsidP="00963232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Début</w:t>
            </w:r>
          </w:p>
        </w:tc>
        <w:tc>
          <w:tcPr>
            <w:tcW w:w="7654" w:type="dxa"/>
          </w:tcPr>
          <w:p w:rsidR="00963232" w:rsidRDefault="00963232" w:rsidP="0096323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Permet d’indiquer le premier numéro de la plage qui vous a été attribué par la poste</w:t>
            </w:r>
          </w:p>
        </w:tc>
      </w:tr>
      <w:tr w:rsidR="00963232" w:rsidTr="00963232">
        <w:tc>
          <w:tcPr>
            <w:tcW w:w="2235" w:type="dxa"/>
          </w:tcPr>
          <w:p w:rsidR="00963232" w:rsidRDefault="00963232" w:rsidP="00963232">
            <w:pPr>
              <w:contextualSpacing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Fin</w:t>
            </w:r>
          </w:p>
        </w:tc>
        <w:tc>
          <w:tcPr>
            <w:tcW w:w="7654" w:type="dxa"/>
          </w:tcPr>
          <w:p w:rsidR="00963232" w:rsidRDefault="00963232" w:rsidP="00963232">
            <w:pPr>
              <w:spacing w:after="0" w:line="240" w:lineRule="auto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Permet d’indiquer le dernier numéro de la plage qui vous a été attribué par la poste</w:t>
            </w:r>
          </w:p>
        </w:tc>
      </w:tr>
    </w:tbl>
    <w:p w:rsidR="00963232" w:rsidRDefault="00963232" w:rsidP="00963232"/>
    <w:p w:rsidR="00963232" w:rsidRPr="00D162F0" w:rsidRDefault="00963232" w:rsidP="00963232">
      <w:r w:rsidRPr="00D162F0">
        <w:t>Une fois l’information saisie, cliquez sur le bouton « Enregistrer » pour créer la nouvelle plage.</w:t>
      </w:r>
    </w:p>
    <w:p w:rsidR="00963232" w:rsidRDefault="00963232" w:rsidP="00D50EA6"/>
    <w:p w:rsidR="00D50EA6" w:rsidRPr="00341187" w:rsidRDefault="00D50EA6" w:rsidP="00D50EA6"/>
    <w:sectPr w:rsidR="00D50EA6" w:rsidRPr="00341187" w:rsidSect="00206098">
      <w:footerReference w:type="default" r:id="rId7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FC4" w:rsidRDefault="007E3FC4" w:rsidP="000A4207">
      <w:pPr>
        <w:spacing w:after="0" w:line="240" w:lineRule="auto"/>
      </w:pPr>
      <w:r>
        <w:separator/>
      </w:r>
    </w:p>
  </w:endnote>
  <w:endnote w:type="continuationSeparator" w:id="0">
    <w:p w:rsidR="007E3FC4" w:rsidRDefault="007E3FC4" w:rsidP="000A4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3"/>
      <w:gridCol w:w="8325"/>
    </w:tblGrid>
    <w:tr w:rsidR="007E3FC4">
      <w:tc>
        <w:tcPr>
          <w:tcW w:w="918" w:type="dxa"/>
        </w:tcPr>
        <w:p w:rsidR="007E3FC4" w:rsidRDefault="007E3FC4">
          <w:pPr>
            <w:pStyle w:val="Pieddepage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2C12B0" w:rsidRPr="002C12B0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28</w:t>
          </w:r>
          <w:r>
            <w:rPr>
              <w:b/>
              <w:bCs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7E3FC4" w:rsidRDefault="007E3FC4">
          <w:pPr>
            <w:pStyle w:val="Pieddepage"/>
          </w:pPr>
          <w:r>
            <w:t>Guide RECO – Administrateur fonctionnel</w:t>
          </w:r>
        </w:p>
      </w:tc>
    </w:tr>
  </w:tbl>
  <w:p w:rsidR="007E3FC4" w:rsidRDefault="007E3FC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FC4" w:rsidRDefault="007E3FC4" w:rsidP="000A4207">
      <w:pPr>
        <w:spacing w:after="0" w:line="240" w:lineRule="auto"/>
      </w:pPr>
      <w:r>
        <w:separator/>
      </w:r>
    </w:p>
  </w:footnote>
  <w:footnote w:type="continuationSeparator" w:id="0">
    <w:p w:rsidR="007E3FC4" w:rsidRDefault="007E3FC4" w:rsidP="000A4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41ACF"/>
    <w:multiLevelType w:val="hybridMultilevel"/>
    <w:tmpl w:val="5D563B6E"/>
    <w:lvl w:ilvl="0" w:tplc="C6BC985C">
      <w:start w:val="1"/>
      <w:numFmt w:val="decimal"/>
      <w:lvlText w:val="2.%1."/>
      <w:lvlJc w:val="left"/>
      <w:pPr>
        <w:ind w:left="36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312397"/>
    <w:multiLevelType w:val="hybridMultilevel"/>
    <w:tmpl w:val="00D2DC0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6A092F"/>
    <w:multiLevelType w:val="hybridMultilevel"/>
    <w:tmpl w:val="E80E0EB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8B1739"/>
    <w:multiLevelType w:val="hybridMultilevel"/>
    <w:tmpl w:val="20187F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978A5"/>
    <w:multiLevelType w:val="hybridMultilevel"/>
    <w:tmpl w:val="47D875C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506F0B"/>
    <w:multiLevelType w:val="multilevel"/>
    <w:tmpl w:val="7DAE0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3518159F"/>
    <w:multiLevelType w:val="hybridMultilevel"/>
    <w:tmpl w:val="4078A8CA"/>
    <w:lvl w:ilvl="0" w:tplc="040C0019">
      <w:start w:val="1"/>
      <w:numFmt w:val="lowerLetter"/>
      <w:lvlText w:val="%1."/>
      <w:lvlJc w:val="left"/>
      <w:pPr>
        <w:ind w:left="1980" w:hanging="360"/>
      </w:pPr>
    </w:lvl>
    <w:lvl w:ilvl="1" w:tplc="040C0019" w:tentative="1">
      <w:start w:val="1"/>
      <w:numFmt w:val="lowerLetter"/>
      <w:lvlText w:val="%2."/>
      <w:lvlJc w:val="left"/>
      <w:pPr>
        <w:ind w:left="2700" w:hanging="360"/>
      </w:pPr>
    </w:lvl>
    <w:lvl w:ilvl="2" w:tplc="040C001B" w:tentative="1">
      <w:start w:val="1"/>
      <w:numFmt w:val="lowerRoman"/>
      <w:lvlText w:val="%3."/>
      <w:lvlJc w:val="right"/>
      <w:pPr>
        <w:ind w:left="3420" w:hanging="180"/>
      </w:pPr>
    </w:lvl>
    <w:lvl w:ilvl="3" w:tplc="040C000F" w:tentative="1">
      <w:start w:val="1"/>
      <w:numFmt w:val="decimal"/>
      <w:lvlText w:val="%4."/>
      <w:lvlJc w:val="left"/>
      <w:pPr>
        <w:ind w:left="4140" w:hanging="360"/>
      </w:pPr>
    </w:lvl>
    <w:lvl w:ilvl="4" w:tplc="040C0019" w:tentative="1">
      <w:start w:val="1"/>
      <w:numFmt w:val="lowerLetter"/>
      <w:lvlText w:val="%5."/>
      <w:lvlJc w:val="left"/>
      <w:pPr>
        <w:ind w:left="4860" w:hanging="360"/>
      </w:pPr>
    </w:lvl>
    <w:lvl w:ilvl="5" w:tplc="040C001B" w:tentative="1">
      <w:start w:val="1"/>
      <w:numFmt w:val="lowerRoman"/>
      <w:lvlText w:val="%6."/>
      <w:lvlJc w:val="right"/>
      <w:pPr>
        <w:ind w:left="5580" w:hanging="180"/>
      </w:pPr>
    </w:lvl>
    <w:lvl w:ilvl="6" w:tplc="040C000F" w:tentative="1">
      <w:start w:val="1"/>
      <w:numFmt w:val="decimal"/>
      <w:lvlText w:val="%7."/>
      <w:lvlJc w:val="left"/>
      <w:pPr>
        <w:ind w:left="6300" w:hanging="360"/>
      </w:pPr>
    </w:lvl>
    <w:lvl w:ilvl="7" w:tplc="040C0019" w:tentative="1">
      <w:start w:val="1"/>
      <w:numFmt w:val="lowerLetter"/>
      <w:lvlText w:val="%8."/>
      <w:lvlJc w:val="left"/>
      <w:pPr>
        <w:ind w:left="7020" w:hanging="360"/>
      </w:pPr>
    </w:lvl>
    <w:lvl w:ilvl="8" w:tplc="040C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7">
    <w:nsid w:val="395C2D21"/>
    <w:multiLevelType w:val="hybridMultilevel"/>
    <w:tmpl w:val="295AD5A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B09772C"/>
    <w:multiLevelType w:val="hybridMultilevel"/>
    <w:tmpl w:val="5A60A9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EB574E6"/>
    <w:multiLevelType w:val="hybridMultilevel"/>
    <w:tmpl w:val="BB122D0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F846E10"/>
    <w:multiLevelType w:val="hybridMultilevel"/>
    <w:tmpl w:val="67769658"/>
    <w:lvl w:ilvl="0" w:tplc="040C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1">
    <w:nsid w:val="494D5E83"/>
    <w:multiLevelType w:val="hybridMultilevel"/>
    <w:tmpl w:val="67104F4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217792B"/>
    <w:multiLevelType w:val="multilevel"/>
    <w:tmpl w:val="979825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543D6C3B"/>
    <w:multiLevelType w:val="hybridMultilevel"/>
    <w:tmpl w:val="C6E6F60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C6BC985C">
      <w:start w:val="1"/>
      <w:numFmt w:val="decimal"/>
      <w:lvlText w:val="2.%2."/>
      <w:lvlJc w:val="left"/>
      <w:pPr>
        <w:ind w:left="1080" w:hanging="360"/>
      </w:pPr>
      <w:rPr>
        <w:rFonts w:hint="default"/>
        <w:color w:val="000000" w:themeColor="text1"/>
      </w:rPr>
    </w:lvl>
    <w:lvl w:ilvl="2" w:tplc="040C0019">
      <w:start w:val="1"/>
      <w:numFmt w:val="lowerLetter"/>
      <w:lvlText w:val="%3."/>
      <w:lvlJc w:val="lef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32293E"/>
    <w:multiLevelType w:val="hybridMultilevel"/>
    <w:tmpl w:val="D34A6F8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F103AD1"/>
    <w:multiLevelType w:val="multilevel"/>
    <w:tmpl w:val="99BE8C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602D703A"/>
    <w:multiLevelType w:val="hybridMultilevel"/>
    <w:tmpl w:val="13423A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CF1EE3"/>
    <w:multiLevelType w:val="hybridMultilevel"/>
    <w:tmpl w:val="258007B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9D0780"/>
    <w:multiLevelType w:val="hybridMultilevel"/>
    <w:tmpl w:val="F0CC4B9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DE41424"/>
    <w:multiLevelType w:val="hybridMultilevel"/>
    <w:tmpl w:val="BC70A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FD5B3C"/>
    <w:multiLevelType w:val="hybridMultilevel"/>
    <w:tmpl w:val="CDE8E86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910249D"/>
    <w:multiLevelType w:val="hybridMultilevel"/>
    <w:tmpl w:val="BCD0090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C6BC985C">
      <w:start w:val="1"/>
      <w:numFmt w:val="decimal"/>
      <w:lvlText w:val="2.%2."/>
      <w:lvlJc w:val="left"/>
      <w:pPr>
        <w:ind w:left="1080" w:hanging="360"/>
      </w:pPr>
      <w:rPr>
        <w:rFonts w:hint="default"/>
        <w:color w:val="000000" w:themeColor="text1"/>
      </w:rPr>
    </w:lvl>
    <w:lvl w:ilvl="2" w:tplc="040C0019">
      <w:start w:val="1"/>
      <w:numFmt w:val="lowerLetter"/>
      <w:lvlText w:val="%3."/>
      <w:lvlJc w:val="lef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F7B734B"/>
    <w:multiLevelType w:val="hybridMultilevel"/>
    <w:tmpl w:val="C638C48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5"/>
  </w:num>
  <w:num w:numId="4">
    <w:abstractNumId w:val="17"/>
  </w:num>
  <w:num w:numId="5">
    <w:abstractNumId w:val="21"/>
  </w:num>
  <w:num w:numId="6">
    <w:abstractNumId w:val="13"/>
  </w:num>
  <w:num w:numId="7">
    <w:abstractNumId w:val="6"/>
  </w:num>
  <w:num w:numId="8">
    <w:abstractNumId w:val="10"/>
  </w:num>
  <w:num w:numId="9">
    <w:abstractNumId w:val="18"/>
  </w:num>
  <w:num w:numId="10">
    <w:abstractNumId w:val="0"/>
  </w:num>
  <w:num w:numId="11">
    <w:abstractNumId w:val="20"/>
  </w:num>
  <w:num w:numId="12">
    <w:abstractNumId w:val="1"/>
  </w:num>
  <w:num w:numId="13">
    <w:abstractNumId w:val="5"/>
  </w:num>
  <w:num w:numId="14">
    <w:abstractNumId w:val="2"/>
  </w:num>
  <w:num w:numId="15">
    <w:abstractNumId w:val="11"/>
  </w:num>
  <w:num w:numId="16">
    <w:abstractNumId w:val="19"/>
  </w:num>
  <w:num w:numId="17">
    <w:abstractNumId w:val="7"/>
  </w:num>
  <w:num w:numId="18">
    <w:abstractNumId w:val="4"/>
  </w:num>
  <w:num w:numId="19">
    <w:abstractNumId w:val="14"/>
  </w:num>
  <w:num w:numId="20">
    <w:abstractNumId w:val="12"/>
  </w:num>
  <w:num w:numId="21">
    <w:abstractNumId w:val="22"/>
  </w:num>
  <w:num w:numId="22">
    <w:abstractNumId w:val="8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A3C"/>
    <w:rsid w:val="00006EF6"/>
    <w:rsid w:val="00007139"/>
    <w:rsid w:val="000753BF"/>
    <w:rsid w:val="000921C1"/>
    <w:rsid w:val="000A3E0C"/>
    <w:rsid w:val="000A4207"/>
    <w:rsid w:val="000F3580"/>
    <w:rsid w:val="00112522"/>
    <w:rsid w:val="00115138"/>
    <w:rsid w:val="00143F0C"/>
    <w:rsid w:val="001529D8"/>
    <w:rsid w:val="001C4B3C"/>
    <w:rsid w:val="00206098"/>
    <w:rsid w:val="00224876"/>
    <w:rsid w:val="00236422"/>
    <w:rsid w:val="00251315"/>
    <w:rsid w:val="00292E72"/>
    <w:rsid w:val="002A0BAF"/>
    <w:rsid w:val="002C12B0"/>
    <w:rsid w:val="002F73F8"/>
    <w:rsid w:val="00301FFF"/>
    <w:rsid w:val="00336D1F"/>
    <w:rsid w:val="0034006C"/>
    <w:rsid w:val="003501B6"/>
    <w:rsid w:val="00364E57"/>
    <w:rsid w:val="00375B12"/>
    <w:rsid w:val="003D4DF3"/>
    <w:rsid w:val="00431110"/>
    <w:rsid w:val="00431F84"/>
    <w:rsid w:val="00451066"/>
    <w:rsid w:val="004538C6"/>
    <w:rsid w:val="00467C0C"/>
    <w:rsid w:val="004703AF"/>
    <w:rsid w:val="00475B82"/>
    <w:rsid w:val="00485A3C"/>
    <w:rsid w:val="00491632"/>
    <w:rsid w:val="0049749F"/>
    <w:rsid w:val="004A4E13"/>
    <w:rsid w:val="004D0054"/>
    <w:rsid w:val="004D0305"/>
    <w:rsid w:val="00521211"/>
    <w:rsid w:val="005349B9"/>
    <w:rsid w:val="005441DB"/>
    <w:rsid w:val="00554C0F"/>
    <w:rsid w:val="00577D19"/>
    <w:rsid w:val="0059421E"/>
    <w:rsid w:val="005A1FA8"/>
    <w:rsid w:val="005C2833"/>
    <w:rsid w:val="006335C2"/>
    <w:rsid w:val="0063757C"/>
    <w:rsid w:val="006515DC"/>
    <w:rsid w:val="00687E76"/>
    <w:rsid w:val="006B4A36"/>
    <w:rsid w:val="006D6EFD"/>
    <w:rsid w:val="006E3E3C"/>
    <w:rsid w:val="006F7E90"/>
    <w:rsid w:val="00700AC0"/>
    <w:rsid w:val="00780959"/>
    <w:rsid w:val="00790F47"/>
    <w:rsid w:val="00793910"/>
    <w:rsid w:val="007A2986"/>
    <w:rsid w:val="007C01E8"/>
    <w:rsid w:val="007C4068"/>
    <w:rsid w:val="007D35BA"/>
    <w:rsid w:val="007D42AA"/>
    <w:rsid w:val="007E3FC4"/>
    <w:rsid w:val="007F487B"/>
    <w:rsid w:val="008521AD"/>
    <w:rsid w:val="0088284F"/>
    <w:rsid w:val="00891E87"/>
    <w:rsid w:val="00893077"/>
    <w:rsid w:val="008B7834"/>
    <w:rsid w:val="008C0D8D"/>
    <w:rsid w:val="008F6338"/>
    <w:rsid w:val="00906E1D"/>
    <w:rsid w:val="00963232"/>
    <w:rsid w:val="00964037"/>
    <w:rsid w:val="009843DE"/>
    <w:rsid w:val="009866D2"/>
    <w:rsid w:val="009C295A"/>
    <w:rsid w:val="009C2E06"/>
    <w:rsid w:val="00A134EF"/>
    <w:rsid w:val="00A22FCC"/>
    <w:rsid w:val="00A70B79"/>
    <w:rsid w:val="00A760C7"/>
    <w:rsid w:val="00AA022F"/>
    <w:rsid w:val="00B15045"/>
    <w:rsid w:val="00B72D17"/>
    <w:rsid w:val="00BA12BB"/>
    <w:rsid w:val="00BA68BB"/>
    <w:rsid w:val="00BC623F"/>
    <w:rsid w:val="00C55712"/>
    <w:rsid w:val="00C70C76"/>
    <w:rsid w:val="00CA35BD"/>
    <w:rsid w:val="00D07412"/>
    <w:rsid w:val="00D162F0"/>
    <w:rsid w:val="00D27B75"/>
    <w:rsid w:val="00D3184D"/>
    <w:rsid w:val="00D50EA6"/>
    <w:rsid w:val="00D7460C"/>
    <w:rsid w:val="00DF4753"/>
    <w:rsid w:val="00E06718"/>
    <w:rsid w:val="00E4087A"/>
    <w:rsid w:val="00E51A0A"/>
    <w:rsid w:val="00EC1FFF"/>
    <w:rsid w:val="00EF37C3"/>
    <w:rsid w:val="00F340DC"/>
    <w:rsid w:val="00F95584"/>
    <w:rsid w:val="00FA1289"/>
    <w:rsid w:val="00FA78CB"/>
    <w:rsid w:val="00FD76FE"/>
    <w:rsid w:val="00FF28BF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1524D6-FE43-4986-9301-85F5DFD82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060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D6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F7E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A3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99"/>
    <w:qFormat/>
    <w:rsid w:val="0063757C"/>
    <w:pPr>
      <w:ind w:left="720"/>
      <w:contextualSpacing/>
    </w:pPr>
  </w:style>
  <w:style w:type="table" w:styleId="Grilledutableau">
    <w:name w:val="Table Grid"/>
    <w:basedOn w:val="TableauNormal"/>
    <w:uiPriority w:val="59"/>
    <w:rsid w:val="00092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A4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4207"/>
  </w:style>
  <w:style w:type="paragraph" w:styleId="Pieddepage">
    <w:name w:val="footer"/>
    <w:basedOn w:val="Normal"/>
    <w:link w:val="PieddepageCar"/>
    <w:uiPriority w:val="99"/>
    <w:unhideWhenUsed/>
    <w:rsid w:val="000A4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4207"/>
  </w:style>
  <w:style w:type="character" w:customStyle="1" w:styleId="Titre1Car">
    <w:name w:val="Titre 1 Car"/>
    <w:basedOn w:val="Policepardfaut"/>
    <w:link w:val="Titre1"/>
    <w:uiPriority w:val="9"/>
    <w:rsid w:val="002060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link w:val="SansinterligneCar"/>
    <w:uiPriority w:val="1"/>
    <w:qFormat/>
    <w:rsid w:val="00206098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06098"/>
    <w:rPr>
      <w:rFonts w:eastAsiaTheme="minorEastAsia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06098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06098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206098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6D6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E06718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rsid w:val="006F7E9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3">
    <w:name w:val="toc 3"/>
    <w:basedOn w:val="Normal"/>
    <w:next w:val="Normal"/>
    <w:autoRedefine/>
    <w:uiPriority w:val="39"/>
    <w:unhideWhenUsed/>
    <w:rsid w:val="008F6338"/>
    <w:pPr>
      <w:spacing w:after="100"/>
      <w:ind w:left="440"/>
    </w:pPr>
  </w:style>
  <w:style w:type="paragraph" w:customStyle="1" w:styleId="optxtp">
    <w:name w:val="op_txt_p"/>
    <w:basedOn w:val="Normal"/>
    <w:rsid w:val="00491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graphedelisteCar">
    <w:name w:val="Paragraphe de liste Car"/>
    <w:link w:val="Paragraphedeliste"/>
    <w:uiPriority w:val="99"/>
    <w:locked/>
    <w:rsid w:val="004D0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8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7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1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7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7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0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7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5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8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3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1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2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1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0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9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1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366609025EB4FE49FB59EEAE55C56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A0C16F-6320-4E27-840F-D112F7ABB461}"/>
      </w:docPartPr>
      <w:docPartBody>
        <w:p w:rsidR="005A2690" w:rsidRDefault="005A39B7" w:rsidP="005A39B7">
          <w:pPr>
            <w:pStyle w:val="1366609025EB4FE49FB59EEAE55C56D0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[Titre du document]</w:t>
          </w:r>
        </w:p>
      </w:docPartBody>
    </w:docPart>
    <w:docPart>
      <w:docPartPr>
        <w:name w:val="04473CD73E0042DA852B0FAA24A394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B3B258-D1FB-4864-BF6C-710A240ADCF1}"/>
      </w:docPartPr>
      <w:docPartBody>
        <w:p w:rsidR="005A2690" w:rsidRDefault="005A39B7" w:rsidP="005A39B7">
          <w:pPr>
            <w:pStyle w:val="04473CD73E0042DA852B0FAA24A394A4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[Choisir la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9B7"/>
    <w:rsid w:val="004B7AB7"/>
    <w:rsid w:val="005A2690"/>
    <w:rsid w:val="005A39B7"/>
    <w:rsid w:val="00680773"/>
    <w:rsid w:val="0095138C"/>
    <w:rsid w:val="009E13AD"/>
    <w:rsid w:val="00C86A4D"/>
    <w:rsid w:val="00DA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366609025EB4FE49FB59EEAE55C56D0">
    <w:name w:val="1366609025EB4FE49FB59EEAE55C56D0"/>
    <w:rsid w:val="005A39B7"/>
  </w:style>
  <w:style w:type="paragraph" w:customStyle="1" w:styleId="04473CD73E0042DA852B0FAA24A394A4">
    <w:name w:val="04473CD73E0042DA852B0FAA24A394A4"/>
    <w:rsid w:val="005A39B7"/>
  </w:style>
  <w:style w:type="paragraph" w:customStyle="1" w:styleId="64E86F6A4A91481FBBD71C504E42DC81">
    <w:name w:val="64E86F6A4A91481FBBD71C504E42DC81"/>
    <w:rsid w:val="005A39B7"/>
  </w:style>
  <w:style w:type="paragraph" w:customStyle="1" w:styleId="9A769FF77550446CB33EF0B879135834">
    <w:name w:val="9A769FF77550446CB33EF0B879135834"/>
    <w:rsid w:val="005A39B7"/>
  </w:style>
  <w:style w:type="paragraph" w:customStyle="1" w:styleId="0E5E9B70F68240E2983E96D52283A8C2">
    <w:name w:val="0E5E9B70F68240E2983E96D52283A8C2"/>
    <w:rsid w:val="005A39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RECO</PublishDate>
  <Abstract>Guide d’utilisation de l’outil RECO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21067B-0AF6-4AF7-9A6C-CB9024CF0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3886</Words>
  <Characters>21376</Characters>
  <Application>Microsoft Office Word</Application>
  <DocSecurity>4</DocSecurity>
  <Lines>178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d’administration</vt:lpstr>
    </vt:vector>
  </TitlesOfParts>
  <Company/>
  <LinksUpToDate>false</LinksUpToDate>
  <CharactersWithSpaces>25212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d’administration</dc:title>
  <dc:subject>Guide de l’administrateur fonctionnel</dc:subject>
  <dc:creator>serda</dc:creator>
  <cp:lastModifiedBy>Compte Microsoft</cp:lastModifiedBy>
  <cp:revision>2</cp:revision>
  <dcterms:created xsi:type="dcterms:W3CDTF">2014-10-16T13:34:00Z</dcterms:created>
  <dcterms:modified xsi:type="dcterms:W3CDTF">2014-10-16T13:34:00Z</dcterms:modified>
</cp:coreProperties>
</file>